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1232" w14:textId="77777777" w:rsidR="00312383" w:rsidRPr="00312383" w:rsidRDefault="00312383" w:rsidP="00312383">
      <w:pPr>
        <w:pStyle w:val="3-"/>
        <w:rPr>
          <w:rFonts w:hint="eastAsia"/>
        </w:rPr>
      </w:pPr>
      <w:bookmarkStart w:id="0" w:name="_Toc10326"/>
      <w:bookmarkStart w:id="1" w:name="_Toc28355"/>
      <w:bookmarkStart w:id="2" w:name="_Toc226469349"/>
      <w:bookmarkStart w:id="3" w:name="_Toc221033767"/>
      <w:bookmarkStart w:id="4" w:name="_Toc20718"/>
      <w:bookmarkStart w:id="5" w:name="_Toc22821"/>
      <w:r w:rsidRPr="00312383">
        <w:t>附件</w:t>
      </w:r>
      <w:r w:rsidRPr="00312383">
        <w:rPr>
          <w:rFonts w:hint="eastAsia"/>
        </w:rPr>
        <w:t>1</w:t>
      </w:r>
      <w:r w:rsidRPr="00312383">
        <w:t>：</w:t>
      </w:r>
      <w:r w:rsidRPr="00312383">
        <w:rPr>
          <w:rFonts w:hint="eastAsia"/>
        </w:rPr>
        <w:t>招标公告附表</w:t>
      </w:r>
      <w:bookmarkEnd w:id="0"/>
      <w:bookmarkEnd w:id="1"/>
      <w:bookmarkEnd w:id="2"/>
      <w:bookmarkEnd w:id="3"/>
      <w:bookmarkEnd w:id="4"/>
      <w:bookmarkEnd w:id="5"/>
      <w:r w:rsidRPr="00312383">
        <w:tab/>
      </w:r>
    </w:p>
    <w:p w14:paraId="0708BD75" w14:textId="77777777" w:rsidR="00312383" w:rsidRDefault="00312383" w:rsidP="00312383">
      <w:pPr>
        <w:pStyle w:val="aff6"/>
        <w:rPr>
          <w:lang w:eastAsia="zh-CN"/>
        </w:rPr>
      </w:pPr>
    </w:p>
    <w:tbl>
      <w:tblPr>
        <w:tblW w:w="15480" w:type="dxa"/>
        <w:tblInd w:w="-743" w:type="dxa"/>
        <w:tblLook w:val="04A0" w:firstRow="1" w:lastRow="0" w:firstColumn="1" w:lastColumn="0" w:noHBand="0" w:noVBand="1"/>
      </w:tblPr>
      <w:tblGrid>
        <w:gridCol w:w="709"/>
        <w:gridCol w:w="851"/>
        <w:gridCol w:w="709"/>
        <w:gridCol w:w="1134"/>
        <w:gridCol w:w="2268"/>
        <w:gridCol w:w="709"/>
        <w:gridCol w:w="708"/>
        <w:gridCol w:w="3544"/>
        <w:gridCol w:w="1134"/>
        <w:gridCol w:w="1134"/>
        <w:gridCol w:w="1134"/>
        <w:gridCol w:w="992"/>
        <w:gridCol w:w="454"/>
      </w:tblGrid>
      <w:tr w:rsidR="007F4690" w14:paraId="465AB85A" w14:textId="77777777" w:rsidTr="007F4690">
        <w:trPr>
          <w:trHeight w:val="540"/>
        </w:trPr>
        <w:tc>
          <w:tcPr>
            <w:tcW w:w="709" w:type="dxa"/>
            <w:tcBorders>
              <w:top w:val="single" w:sz="4" w:space="0" w:color="auto"/>
              <w:left w:val="single" w:sz="4" w:space="0" w:color="auto"/>
              <w:bottom w:val="single" w:sz="4" w:space="0" w:color="auto"/>
              <w:right w:val="single" w:sz="4" w:space="0" w:color="auto"/>
            </w:tcBorders>
            <w:vAlign w:val="center"/>
          </w:tcPr>
          <w:p w14:paraId="5B4C9593"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序号</w:t>
            </w:r>
          </w:p>
        </w:tc>
        <w:tc>
          <w:tcPr>
            <w:tcW w:w="851" w:type="dxa"/>
            <w:tcBorders>
              <w:top w:val="single" w:sz="4" w:space="0" w:color="auto"/>
              <w:left w:val="nil"/>
              <w:bottom w:val="single" w:sz="4" w:space="0" w:color="auto"/>
              <w:right w:val="single" w:sz="4" w:space="0" w:color="auto"/>
            </w:tcBorders>
            <w:vAlign w:val="center"/>
          </w:tcPr>
          <w:p w14:paraId="2413050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包件号</w:t>
            </w:r>
          </w:p>
        </w:tc>
        <w:tc>
          <w:tcPr>
            <w:tcW w:w="709" w:type="dxa"/>
            <w:tcBorders>
              <w:top w:val="single" w:sz="4" w:space="0" w:color="auto"/>
              <w:left w:val="nil"/>
              <w:bottom w:val="single" w:sz="4" w:space="0" w:color="auto"/>
              <w:right w:val="single" w:sz="4" w:space="0" w:color="auto"/>
            </w:tcBorders>
            <w:vAlign w:val="center"/>
          </w:tcPr>
          <w:p w14:paraId="08B4316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包件名称</w:t>
            </w:r>
          </w:p>
        </w:tc>
        <w:tc>
          <w:tcPr>
            <w:tcW w:w="1134" w:type="dxa"/>
            <w:tcBorders>
              <w:top w:val="single" w:sz="4" w:space="0" w:color="auto"/>
              <w:left w:val="nil"/>
              <w:bottom w:val="single" w:sz="4" w:space="0" w:color="auto"/>
              <w:right w:val="single" w:sz="4" w:space="0" w:color="auto"/>
            </w:tcBorders>
            <w:vAlign w:val="center"/>
          </w:tcPr>
          <w:p w14:paraId="03D86383"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物资名称</w:t>
            </w:r>
          </w:p>
        </w:tc>
        <w:tc>
          <w:tcPr>
            <w:tcW w:w="2268" w:type="dxa"/>
            <w:tcBorders>
              <w:top w:val="single" w:sz="4" w:space="0" w:color="auto"/>
              <w:left w:val="nil"/>
              <w:bottom w:val="single" w:sz="4" w:space="0" w:color="auto"/>
              <w:right w:val="single" w:sz="4" w:space="0" w:color="auto"/>
            </w:tcBorders>
            <w:vAlign w:val="center"/>
          </w:tcPr>
          <w:p w14:paraId="1F6E4E5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规格型号</w:t>
            </w:r>
          </w:p>
        </w:tc>
        <w:tc>
          <w:tcPr>
            <w:tcW w:w="709" w:type="dxa"/>
            <w:tcBorders>
              <w:top w:val="single" w:sz="4" w:space="0" w:color="auto"/>
              <w:left w:val="nil"/>
              <w:bottom w:val="single" w:sz="4" w:space="0" w:color="auto"/>
              <w:right w:val="single" w:sz="4" w:space="0" w:color="auto"/>
            </w:tcBorders>
            <w:vAlign w:val="center"/>
          </w:tcPr>
          <w:p w14:paraId="65BF35F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计量单位</w:t>
            </w:r>
          </w:p>
        </w:tc>
        <w:tc>
          <w:tcPr>
            <w:tcW w:w="708" w:type="dxa"/>
            <w:tcBorders>
              <w:top w:val="single" w:sz="4" w:space="0" w:color="auto"/>
              <w:left w:val="nil"/>
              <w:bottom w:val="single" w:sz="4" w:space="0" w:color="auto"/>
              <w:right w:val="single" w:sz="4" w:space="0" w:color="auto"/>
            </w:tcBorders>
            <w:vAlign w:val="center"/>
          </w:tcPr>
          <w:p w14:paraId="73863BF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数量</w:t>
            </w:r>
          </w:p>
        </w:tc>
        <w:tc>
          <w:tcPr>
            <w:tcW w:w="3544" w:type="dxa"/>
            <w:tcBorders>
              <w:top w:val="single" w:sz="4" w:space="0" w:color="auto"/>
              <w:left w:val="nil"/>
              <w:bottom w:val="single" w:sz="4" w:space="0" w:color="auto"/>
              <w:right w:val="single" w:sz="4" w:space="0" w:color="auto"/>
            </w:tcBorders>
            <w:vAlign w:val="center"/>
          </w:tcPr>
          <w:p w14:paraId="7FB66603"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资格条件</w:t>
            </w:r>
          </w:p>
        </w:tc>
        <w:tc>
          <w:tcPr>
            <w:tcW w:w="1134" w:type="dxa"/>
            <w:tcBorders>
              <w:top w:val="single" w:sz="4" w:space="0" w:color="auto"/>
              <w:left w:val="nil"/>
              <w:bottom w:val="single" w:sz="4" w:space="0" w:color="auto"/>
              <w:right w:val="single" w:sz="4" w:space="0" w:color="auto"/>
            </w:tcBorders>
            <w:vAlign w:val="center"/>
          </w:tcPr>
          <w:p w14:paraId="13747CC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交货时间</w:t>
            </w:r>
          </w:p>
        </w:tc>
        <w:tc>
          <w:tcPr>
            <w:tcW w:w="1134" w:type="dxa"/>
            <w:tcBorders>
              <w:top w:val="single" w:sz="4" w:space="0" w:color="auto"/>
              <w:left w:val="nil"/>
              <w:bottom w:val="single" w:sz="4" w:space="0" w:color="auto"/>
              <w:right w:val="single" w:sz="4" w:space="0" w:color="auto"/>
            </w:tcBorders>
            <w:vAlign w:val="center"/>
          </w:tcPr>
          <w:p w14:paraId="76E473C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交货地点</w:t>
            </w:r>
          </w:p>
        </w:tc>
        <w:tc>
          <w:tcPr>
            <w:tcW w:w="1134" w:type="dxa"/>
            <w:tcBorders>
              <w:top w:val="single" w:sz="4" w:space="0" w:color="auto"/>
              <w:left w:val="nil"/>
              <w:bottom w:val="single" w:sz="4" w:space="0" w:color="auto"/>
              <w:right w:val="single" w:sz="4" w:space="0" w:color="auto"/>
            </w:tcBorders>
            <w:vAlign w:val="center"/>
          </w:tcPr>
          <w:p w14:paraId="35397E3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交货条件及状态</w:t>
            </w:r>
          </w:p>
        </w:tc>
        <w:tc>
          <w:tcPr>
            <w:tcW w:w="992" w:type="dxa"/>
            <w:tcBorders>
              <w:top w:val="single" w:sz="4" w:space="0" w:color="auto"/>
              <w:left w:val="nil"/>
              <w:bottom w:val="single" w:sz="4" w:space="0" w:color="auto"/>
              <w:right w:val="single" w:sz="4" w:space="0" w:color="auto"/>
            </w:tcBorders>
            <w:vAlign w:val="center"/>
          </w:tcPr>
          <w:p w14:paraId="79AAF7F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收货单位</w:t>
            </w:r>
          </w:p>
        </w:tc>
        <w:tc>
          <w:tcPr>
            <w:tcW w:w="454" w:type="dxa"/>
            <w:tcBorders>
              <w:top w:val="single" w:sz="4" w:space="0" w:color="auto"/>
              <w:left w:val="nil"/>
              <w:bottom w:val="single" w:sz="4" w:space="0" w:color="auto"/>
              <w:right w:val="single" w:sz="4" w:space="0" w:color="auto"/>
            </w:tcBorders>
            <w:vAlign w:val="center"/>
          </w:tcPr>
          <w:p w14:paraId="2EF69FB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备注</w:t>
            </w:r>
          </w:p>
        </w:tc>
      </w:tr>
      <w:tr w:rsidR="007F4690" w14:paraId="72B4B987" w14:textId="77777777" w:rsidTr="007F4690">
        <w:trPr>
          <w:trHeight w:val="499"/>
        </w:trPr>
        <w:tc>
          <w:tcPr>
            <w:tcW w:w="709" w:type="dxa"/>
            <w:tcBorders>
              <w:top w:val="nil"/>
              <w:left w:val="single" w:sz="4" w:space="0" w:color="auto"/>
              <w:bottom w:val="single" w:sz="4" w:space="0" w:color="auto"/>
              <w:right w:val="single" w:sz="4" w:space="0" w:color="auto"/>
            </w:tcBorders>
            <w:vAlign w:val="center"/>
          </w:tcPr>
          <w:p w14:paraId="215F325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w:t>
            </w:r>
          </w:p>
        </w:tc>
        <w:tc>
          <w:tcPr>
            <w:tcW w:w="851" w:type="dxa"/>
            <w:vMerge w:val="restart"/>
            <w:tcBorders>
              <w:top w:val="nil"/>
              <w:left w:val="single" w:sz="4" w:space="0" w:color="auto"/>
              <w:bottom w:val="single" w:sz="4" w:space="0" w:color="000000"/>
              <w:right w:val="single" w:sz="4" w:space="0" w:color="auto"/>
            </w:tcBorders>
            <w:vAlign w:val="center"/>
          </w:tcPr>
          <w:p w14:paraId="5C1BA8D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DT01</w:t>
            </w:r>
          </w:p>
        </w:tc>
        <w:tc>
          <w:tcPr>
            <w:tcW w:w="709" w:type="dxa"/>
            <w:vMerge w:val="restart"/>
            <w:tcBorders>
              <w:top w:val="nil"/>
              <w:left w:val="single" w:sz="4" w:space="0" w:color="auto"/>
              <w:bottom w:val="single" w:sz="4" w:space="0" w:color="000000"/>
              <w:right w:val="single" w:sz="4" w:space="0" w:color="auto"/>
            </w:tcBorders>
            <w:vAlign w:val="center"/>
          </w:tcPr>
          <w:p w14:paraId="2C2953D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电梯</w:t>
            </w:r>
          </w:p>
        </w:tc>
        <w:tc>
          <w:tcPr>
            <w:tcW w:w="1134" w:type="dxa"/>
            <w:tcBorders>
              <w:top w:val="single" w:sz="4" w:space="0" w:color="auto"/>
              <w:left w:val="single" w:sz="4" w:space="0" w:color="auto"/>
              <w:bottom w:val="single" w:sz="4" w:space="0" w:color="auto"/>
              <w:right w:val="single" w:sz="4" w:space="0" w:color="auto"/>
            </w:tcBorders>
            <w:vAlign w:val="center"/>
          </w:tcPr>
          <w:p w14:paraId="4883269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single" w:sz="4" w:space="0" w:color="auto"/>
              <w:left w:val="nil"/>
              <w:bottom w:val="single" w:sz="4" w:space="0" w:color="auto"/>
              <w:right w:val="single" w:sz="4" w:space="0" w:color="auto"/>
            </w:tcBorders>
            <w:vAlign w:val="center"/>
          </w:tcPr>
          <w:p w14:paraId="6A6D535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自动扶梯（提升高度8.10）</w:t>
            </w:r>
          </w:p>
        </w:tc>
        <w:tc>
          <w:tcPr>
            <w:tcW w:w="709" w:type="dxa"/>
            <w:tcBorders>
              <w:top w:val="single" w:sz="4" w:space="0" w:color="auto"/>
              <w:left w:val="nil"/>
              <w:bottom w:val="single" w:sz="4" w:space="0" w:color="auto"/>
              <w:right w:val="single" w:sz="4" w:space="0" w:color="auto"/>
            </w:tcBorders>
            <w:vAlign w:val="center"/>
          </w:tcPr>
          <w:p w14:paraId="7F23FA1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single" w:sz="4" w:space="0" w:color="auto"/>
              <w:left w:val="nil"/>
              <w:bottom w:val="single" w:sz="4" w:space="0" w:color="auto"/>
              <w:right w:val="single" w:sz="4" w:space="0" w:color="auto"/>
            </w:tcBorders>
            <w:vAlign w:val="center"/>
          </w:tcPr>
          <w:p w14:paraId="223D2B8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val="restart"/>
            <w:tcBorders>
              <w:top w:val="nil"/>
              <w:left w:val="single" w:sz="4" w:space="0" w:color="auto"/>
              <w:bottom w:val="single" w:sz="4" w:space="0" w:color="000000"/>
              <w:right w:val="single" w:sz="4" w:space="0" w:color="auto"/>
            </w:tcBorders>
            <w:vAlign w:val="center"/>
          </w:tcPr>
          <w:p w14:paraId="1FBAB8BA" w14:textId="77777777" w:rsidR="007F4690" w:rsidRPr="00495AC2" w:rsidRDefault="007F4690" w:rsidP="00D83C34">
            <w:pPr>
              <w:widowControl/>
              <w:spacing w:line="240" w:lineRule="auto"/>
              <w:jc w:val="left"/>
              <w:rPr>
                <w:rFonts w:ascii="宋体" w:hAnsi="宋体" w:cs="宋体" w:hint="eastAsia"/>
                <w:kern w:val="0"/>
                <w:sz w:val="18"/>
                <w:szCs w:val="18"/>
              </w:rPr>
            </w:pPr>
            <w:r w:rsidRPr="00495AC2">
              <w:rPr>
                <w:rFonts w:ascii="宋体" w:hAnsi="宋体" w:cs="宋体" w:hint="eastAsia"/>
                <w:kern w:val="0"/>
                <w:sz w:val="18"/>
                <w:szCs w:val="18"/>
              </w:rPr>
              <w:t>1.在中华人民共和国境内依法注册，具有法人资格的制造商；</w:t>
            </w:r>
          </w:p>
          <w:p w14:paraId="594D6846" w14:textId="77777777" w:rsidR="007F4690" w:rsidRPr="00495AC2" w:rsidRDefault="007F4690" w:rsidP="00D83C34">
            <w:pPr>
              <w:widowControl/>
              <w:spacing w:line="240" w:lineRule="auto"/>
              <w:jc w:val="left"/>
              <w:rPr>
                <w:rFonts w:ascii="宋体" w:hAnsi="宋体" w:cs="宋体" w:hint="eastAsia"/>
                <w:kern w:val="0"/>
                <w:sz w:val="18"/>
                <w:szCs w:val="18"/>
              </w:rPr>
            </w:pPr>
            <w:r w:rsidRPr="00495AC2">
              <w:rPr>
                <w:rFonts w:ascii="宋体" w:hAnsi="宋体" w:cs="宋体" w:hint="eastAsia"/>
                <w:kern w:val="0"/>
                <w:sz w:val="18"/>
                <w:szCs w:val="18"/>
              </w:rPr>
              <w:t xml:space="preserve">2. </w:t>
            </w:r>
            <w:r w:rsidRPr="00770DDC">
              <w:rPr>
                <w:rFonts w:ascii="宋体" w:hAnsi="宋体" w:cs="宋体"/>
                <w:kern w:val="0"/>
                <w:sz w:val="18"/>
                <w:szCs w:val="18"/>
              </w:rPr>
              <w:t>财务能力要求：投标人须提供2023年以来经会计师事务所或审计机构审计的符合国家规定的财务会计报表（按国家规定无须提供的除外）。投标人的成立时间少于投标人须知前附表规定年份的，应提供成立以来的财务状况表</w:t>
            </w:r>
            <w:r w:rsidRPr="00495AC2">
              <w:rPr>
                <w:rFonts w:ascii="宋体" w:hAnsi="宋体" w:cs="宋体" w:hint="eastAsia"/>
                <w:kern w:val="0"/>
                <w:sz w:val="18"/>
                <w:szCs w:val="18"/>
              </w:rPr>
              <w:t>。</w:t>
            </w:r>
          </w:p>
          <w:p w14:paraId="09A621D2" w14:textId="77777777" w:rsidR="007F4690" w:rsidRPr="00495AC2" w:rsidRDefault="007F4690" w:rsidP="00D83C34">
            <w:pPr>
              <w:widowControl/>
              <w:spacing w:line="240" w:lineRule="auto"/>
              <w:jc w:val="left"/>
              <w:rPr>
                <w:rFonts w:ascii="宋体" w:hAnsi="宋体" w:cs="宋体" w:hint="eastAsia"/>
                <w:kern w:val="0"/>
                <w:sz w:val="18"/>
                <w:szCs w:val="18"/>
              </w:rPr>
            </w:pPr>
            <w:r w:rsidRPr="00495AC2">
              <w:rPr>
                <w:rFonts w:ascii="宋体" w:hAnsi="宋体" w:cs="宋体" w:hint="eastAsia"/>
                <w:kern w:val="0"/>
                <w:sz w:val="18"/>
                <w:szCs w:val="18"/>
              </w:rPr>
              <w:t>3.资质要求：投标人须具有有效的乘客电梯、自动扶梯特种设备生产许可证，许可项目为电梯制造，范围包含本次招标的产品类别。</w:t>
            </w:r>
          </w:p>
          <w:p w14:paraId="456C2757" w14:textId="77777777" w:rsidR="007F4690" w:rsidRPr="00495AC2" w:rsidRDefault="007F4690" w:rsidP="00D83C34">
            <w:pPr>
              <w:widowControl/>
              <w:spacing w:line="240" w:lineRule="auto"/>
              <w:jc w:val="left"/>
              <w:rPr>
                <w:rFonts w:ascii="宋体" w:hAnsi="宋体" w:cs="宋体" w:hint="eastAsia"/>
                <w:kern w:val="0"/>
                <w:sz w:val="18"/>
                <w:szCs w:val="18"/>
              </w:rPr>
            </w:pPr>
            <w:r w:rsidRPr="00495AC2">
              <w:rPr>
                <w:rFonts w:ascii="宋体" w:hAnsi="宋体" w:cs="宋体" w:hint="eastAsia"/>
                <w:kern w:val="0"/>
                <w:sz w:val="18"/>
                <w:szCs w:val="18"/>
              </w:rPr>
              <w:t>4.供货业绩要求：投标人须提供近五年内（自2021年</w:t>
            </w:r>
            <w:r>
              <w:rPr>
                <w:rFonts w:ascii="宋体" w:hAnsi="宋体" w:cs="宋体" w:hint="eastAsia"/>
                <w:kern w:val="0"/>
                <w:sz w:val="18"/>
                <w:szCs w:val="18"/>
              </w:rPr>
              <w:t>7</w:t>
            </w:r>
            <w:r w:rsidRPr="00495AC2">
              <w:rPr>
                <w:rFonts w:ascii="宋体" w:hAnsi="宋体" w:cs="宋体" w:hint="eastAsia"/>
                <w:kern w:val="0"/>
                <w:sz w:val="18"/>
                <w:szCs w:val="18"/>
              </w:rPr>
              <w:t>月至投标截止日，以合同签订时间为准）铁路客站、机场、地铁等公共交通工程项目供货业绩，单个销售合同金额不得低于7000万元，须提供对应的中标通知书、供货合同、设备进场验收证书（或验收文件或用户使用证明等，提供部分物资即可）。</w:t>
            </w:r>
          </w:p>
          <w:p w14:paraId="612E1B55" w14:textId="77777777" w:rsidR="007F4690" w:rsidRPr="00495AC2" w:rsidRDefault="007F4690" w:rsidP="00D83C34">
            <w:pPr>
              <w:widowControl/>
              <w:spacing w:line="240" w:lineRule="auto"/>
              <w:jc w:val="left"/>
              <w:rPr>
                <w:rFonts w:ascii="宋体" w:hAnsi="宋体" w:cs="宋体" w:hint="eastAsia"/>
                <w:kern w:val="0"/>
                <w:sz w:val="18"/>
                <w:szCs w:val="18"/>
              </w:rPr>
            </w:pPr>
            <w:r w:rsidRPr="00495AC2">
              <w:rPr>
                <w:rFonts w:ascii="宋体" w:hAnsi="宋体" w:cs="宋体" w:hint="eastAsia"/>
                <w:kern w:val="0"/>
                <w:sz w:val="18"/>
                <w:szCs w:val="18"/>
              </w:rPr>
              <w:t>5.投标人须提供投标产品（自动扶梯提升高度不小于本包件最大提升高度12m，电梯额定载重不小于2000kg）的整机型式试验报告。</w:t>
            </w:r>
          </w:p>
          <w:p w14:paraId="40DB66D8" w14:textId="77777777" w:rsidR="007F4690" w:rsidRDefault="007F4690" w:rsidP="00D83C34">
            <w:pPr>
              <w:widowControl/>
              <w:spacing w:line="240" w:lineRule="auto"/>
              <w:jc w:val="left"/>
              <w:rPr>
                <w:rFonts w:ascii="宋体" w:hAnsi="宋体" w:cs="宋体" w:hint="eastAsia"/>
                <w:kern w:val="0"/>
                <w:sz w:val="18"/>
                <w:szCs w:val="18"/>
              </w:rPr>
            </w:pPr>
            <w:r w:rsidRPr="00495AC2">
              <w:rPr>
                <w:rFonts w:ascii="宋体" w:hAnsi="宋体" w:cs="宋体" w:hint="eastAsia"/>
                <w:kern w:val="0"/>
                <w:sz w:val="18"/>
                <w:szCs w:val="18"/>
              </w:rPr>
              <w:t>6.其他要求：本包件招标不接受联合体，不接受授权制造商（OEM）产品投标。</w:t>
            </w:r>
          </w:p>
        </w:tc>
        <w:tc>
          <w:tcPr>
            <w:tcW w:w="1134" w:type="dxa"/>
            <w:vMerge w:val="restart"/>
            <w:tcBorders>
              <w:top w:val="nil"/>
              <w:left w:val="single" w:sz="4" w:space="0" w:color="auto"/>
              <w:bottom w:val="single" w:sz="4" w:space="0" w:color="000000"/>
              <w:right w:val="single" w:sz="4" w:space="0" w:color="auto"/>
            </w:tcBorders>
            <w:vAlign w:val="center"/>
          </w:tcPr>
          <w:p w14:paraId="3C05339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2026年</w:t>
            </w:r>
            <w:r>
              <w:rPr>
                <w:rFonts w:ascii="宋体" w:hAnsi="宋体" w:cs="宋体" w:hint="eastAsia"/>
                <w:color w:val="000000"/>
                <w:kern w:val="0"/>
                <w:sz w:val="18"/>
                <w:szCs w:val="18"/>
              </w:rPr>
              <w:t>8</w:t>
            </w:r>
            <w:r>
              <w:rPr>
                <w:rFonts w:ascii="宋体" w:hAnsi="宋体" w:cs="宋体"/>
                <w:color w:val="000000"/>
                <w:kern w:val="0"/>
                <w:sz w:val="18"/>
                <w:szCs w:val="18"/>
              </w:rPr>
              <w:t>月至工程结束</w:t>
            </w:r>
          </w:p>
        </w:tc>
        <w:tc>
          <w:tcPr>
            <w:tcW w:w="1134" w:type="dxa"/>
            <w:tcBorders>
              <w:top w:val="single" w:sz="4" w:space="0" w:color="auto"/>
              <w:left w:val="single" w:sz="4" w:space="0" w:color="auto"/>
              <w:bottom w:val="single" w:sz="4" w:space="0" w:color="auto"/>
              <w:right w:val="single" w:sz="4" w:space="0" w:color="auto"/>
            </w:tcBorders>
            <w:vAlign w:val="center"/>
          </w:tcPr>
          <w:p w14:paraId="2E9876B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酒仙桥站</w:t>
            </w:r>
          </w:p>
        </w:tc>
        <w:tc>
          <w:tcPr>
            <w:tcW w:w="1134" w:type="dxa"/>
            <w:vMerge w:val="restart"/>
            <w:tcBorders>
              <w:top w:val="nil"/>
              <w:left w:val="single" w:sz="4" w:space="0" w:color="auto"/>
              <w:bottom w:val="single" w:sz="4" w:space="0" w:color="000000"/>
              <w:right w:val="single" w:sz="4" w:space="0" w:color="auto"/>
            </w:tcBorders>
            <w:vAlign w:val="center"/>
          </w:tcPr>
          <w:p w14:paraId="2A0EAB3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完好，安装调试验收</w:t>
            </w:r>
          </w:p>
        </w:tc>
        <w:tc>
          <w:tcPr>
            <w:tcW w:w="992" w:type="dxa"/>
            <w:tcBorders>
              <w:top w:val="single" w:sz="4" w:space="0" w:color="auto"/>
              <w:left w:val="single" w:sz="4" w:space="0" w:color="auto"/>
              <w:bottom w:val="single" w:sz="4" w:space="0" w:color="auto"/>
              <w:right w:val="single" w:sz="4" w:space="0" w:color="auto"/>
            </w:tcBorders>
            <w:vAlign w:val="center"/>
          </w:tcPr>
          <w:p w14:paraId="0FCC007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203A2BF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7979BD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1A3E6F5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w:t>
            </w:r>
          </w:p>
        </w:tc>
        <w:tc>
          <w:tcPr>
            <w:tcW w:w="851" w:type="dxa"/>
            <w:vMerge/>
            <w:tcBorders>
              <w:top w:val="nil"/>
              <w:left w:val="single" w:sz="4" w:space="0" w:color="auto"/>
              <w:bottom w:val="single" w:sz="4" w:space="0" w:color="000000"/>
              <w:right w:val="single" w:sz="4" w:space="0" w:color="auto"/>
            </w:tcBorders>
            <w:vAlign w:val="center"/>
          </w:tcPr>
          <w:p w14:paraId="6842742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8701A8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FB64C4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6F9982E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自动扶梯（提升高度8.10）</w:t>
            </w:r>
          </w:p>
        </w:tc>
        <w:tc>
          <w:tcPr>
            <w:tcW w:w="709" w:type="dxa"/>
            <w:tcBorders>
              <w:top w:val="nil"/>
              <w:left w:val="nil"/>
              <w:bottom w:val="single" w:sz="4" w:space="0" w:color="auto"/>
              <w:right w:val="single" w:sz="4" w:space="0" w:color="auto"/>
            </w:tcBorders>
            <w:vAlign w:val="center"/>
          </w:tcPr>
          <w:p w14:paraId="6F3FD7D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F476F8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728E5898"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9E9B53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5DA759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酒仙桥站</w:t>
            </w:r>
          </w:p>
        </w:tc>
        <w:tc>
          <w:tcPr>
            <w:tcW w:w="1134" w:type="dxa"/>
            <w:vMerge/>
            <w:tcBorders>
              <w:top w:val="nil"/>
              <w:left w:val="single" w:sz="4" w:space="0" w:color="auto"/>
              <w:bottom w:val="single" w:sz="4" w:space="0" w:color="000000"/>
              <w:right w:val="single" w:sz="4" w:space="0" w:color="auto"/>
            </w:tcBorders>
            <w:vAlign w:val="center"/>
          </w:tcPr>
          <w:p w14:paraId="58DD336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390A272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558DAFA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625B8BA"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E43481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w:t>
            </w:r>
          </w:p>
        </w:tc>
        <w:tc>
          <w:tcPr>
            <w:tcW w:w="851" w:type="dxa"/>
            <w:vMerge/>
            <w:tcBorders>
              <w:top w:val="nil"/>
              <w:left w:val="single" w:sz="4" w:space="0" w:color="auto"/>
              <w:bottom w:val="single" w:sz="4" w:space="0" w:color="000000"/>
              <w:right w:val="single" w:sz="4" w:space="0" w:color="auto"/>
            </w:tcBorders>
            <w:vAlign w:val="center"/>
          </w:tcPr>
          <w:p w14:paraId="0631C69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3E9D659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74EB1D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610A2F9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自动扶梯（提升高度10.040）</w:t>
            </w:r>
          </w:p>
        </w:tc>
        <w:tc>
          <w:tcPr>
            <w:tcW w:w="709" w:type="dxa"/>
            <w:tcBorders>
              <w:top w:val="nil"/>
              <w:left w:val="nil"/>
              <w:bottom w:val="single" w:sz="4" w:space="0" w:color="auto"/>
              <w:right w:val="single" w:sz="4" w:space="0" w:color="auto"/>
            </w:tcBorders>
            <w:vAlign w:val="center"/>
          </w:tcPr>
          <w:p w14:paraId="5ED1B36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DDCBC6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0833AB09"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41352AE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FBC717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酒仙桥站</w:t>
            </w:r>
          </w:p>
        </w:tc>
        <w:tc>
          <w:tcPr>
            <w:tcW w:w="1134" w:type="dxa"/>
            <w:vMerge/>
            <w:tcBorders>
              <w:top w:val="nil"/>
              <w:left w:val="single" w:sz="4" w:space="0" w:color="auto"/>
              <w:bottom w:val="single" w:sz="4" w:space="0" w:color="000000"/>
              <w:right w:val="single" w:sz="4" w:space="0" w:color="auto"/>
            </w:tcBorders>
            <w:vAlign w:val="center"/>
          </w:tcPr>
          <w:p w14:paraId="6B5A5C0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489DC1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37CD9DA6"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7C18CB8"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502CA61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w:t>
            </w:r>
          </w:p>
        </w:tc>
        <w:tc>
          <w:tcPr>
            <w:tcW w:w="851" w:type="dxa"/>
            <w:vMerge/>
            <w:tcBorders>
              <w:top w:val="nil"/>
              <w:left w:val="single" w:sz="4" w:space="0" w:color="auto"/>
              <w:bottom w:val="single" w:sz="4" w:space="0" w:color="000000"/>
              <w:right w:val="single" w:sz="4" w:space="0" w:color="auto"/>
            </w:tcBorders>
            <w:vAlign w:val="center"/>
          </w:tcPr>
          <w:p w14:paraId="5BEC971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E6E672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C77929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6240764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自动扶梯（提升高度10.040）</w:t>
            </w:r>
          </w:p>
        </w:tc>
        <w:tc>
          <w:tcPr>
            <w:tcW w:w="709" w:type="dxa"/>
            <w:tcBorders>
              <w:top w:val="nil"/>
              <w:left w:val="nil"/>
              <w:bottom w:val="single" w:sz="4" w:space="0" w:color="auto"/>
              <w:right w:val="single" w:sz="4" w:space="0" w:color="auto"/>
            </w:tcBorders>
            <w:vAlign w:val="center"/>
          </w:tcPr>
          <w:p w14:paraId="5E05D16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03EB62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0DDF0CC"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D6B8FA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273202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酒仙桥站</w:t>
            </w:r>
          </w:p>
        </w:tc>
        <w:tc>
          <w:tcPr>
            <w:tcW w:w="1134" w:type="dxa"/>
            <w:vMerge/>
            <w:tcBorders>
              <w:top w:val="nil"/>
              <w:left w:val="single" w:sz="4" w:space="0" w:color="auto"/>
              <w:bottom w:val="single" w:sz="4" w:space="0" w:color="000000"/>
              <w:right w:val="single" w:sz="4" w:space="0" w:color="auto"/>
            </w:tcBorders>
            <w:vAlign w:val="center"/>
          </w:tcPr>
          <w:p w14:paraId="35A58FC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B887DD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2E50405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5461DC0"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740486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w:t>
            </w:r>
          </w:p>
        </w:tc>
        <w:tc>
          <w:tcPr>
            <w:tcW w:w="851" w:type="dxa"/>
            <w:vMerge/>
            <w:tcBorders>
              <w:top w:val="nil"/>
              <w:left w:val="single" w:sz="4" w:space="0" w:color="auto"/>
              <w:bottom w:val="single" w:sz="4" w:space="0" w:color="000000"/>
              <w:right w:val="single" w:sz="4" w:space="0" w:color="auto"/>
            </w:tcBorders>
            <w:vAlign w:val="center"/>
          </w:tcPr>
          <w:p w14:paraId="3825B3C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96E29B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2431E3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53EAB11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6D98B76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16C050B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6AE57124"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F326B2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C45F21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酒仙桥站</w:t>
            </w:r>
          </w:p>
        </w:tc>
        <w:tc>
          <w:tcPr>
            <w:tcW w:w="1134" w:type="dxa"/>
            <w:vMerge/>
            <w:tcBorders>
              <w:top w:val="nil"/>
              <w:left w:val="single" w:sz="4" w:space="0" w:color="auto"/>
              <w:bottom w:val="single" w:sz="4" w:space="0" w:color="000000"/>
              <w:right w:val="single" w:sz="4" w:space="0" w:color="auto"/>
            </w:tcBorders>
            <w:vAlign w:val="center"/>
          </w:tcPr>
          <w:p w14:paraId="326623D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37AD39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6A15115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4757126"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2DF039F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6</w:t>
            </w:r>
          </w:p>
        </w:tc>
        <w:tc>
          <w:tcPr>
            <w:tcW w:w="851" w:type="dxa"/>
            <w:vMerge/>
            <w:tcBorders>
              <w:top w:val="nil"/>
              <w:left w:val="single" w:sz="4" w:space="0" w:color="auto"/>
              <w:bottom w:val="single" w:sz="4" w:space="0" w:color="000000"/>
              <w:right w:val="single" w:sz="4" w:space="0" w:color="auto"/>
            </w:tcBorders>
            <w:vAlign w:val="center"/>
          </w:tcPr>
          <w:p w14:paraId="73ECDC8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60D4DD1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131ADA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49E0407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3B1578F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1CF230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427FA852"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3669376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D7EDCD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酒仙桥站</w:t>
            </w:r>
          </w:p>
        </w:tc>
        <w:tc>
          <w:tcPr>
            <w:tcW w:w="1134" w:type="dxa"/>
            <w:vMerge/>
            <w:tcBorders>
              <w:top w:val="nil"/>
              <w:left w:val="single" w:sz="4" w:space="0" w:color="auto"/>
              <w:bottom w:val="single" w:sz="4" w:space="0" w:color="000000"/>
              <w:right w:val="single" w:sz="4" w:space="0" w:color="auto"/>
            </w:tcBorders>
            <w:vAlign w:val="center"/>
          </w:tcPr>
          <w:p w14:paraId="06EB9C1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7D10DB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4A0888D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C8DECEB"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882939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7</w:t>
            </w:r>
          </w:p>
        </w:tc>
        <w:tc>
          <w:tcPr>
            <w:tcW w:w="851" w:type="dxa"/>
            <w:vMerge/>
            <w:tcBorders>
              <w:top w:val="nil"/>
              <w:left w:val="single" w:sz="4" w:space="0" w:color="auto"/>
              <w:bottom w:val="single" w:sz="4" w:space="0" w:color="000000"/>
              <w:right w:val="single" w:sz="4" w:space="0" w:color="auto"/>
            </w:tcBorders>
            <w:vAlign w:val="center"/>
          </w:tcPr>
          <w:p w14:paraId="74662C4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EBD80C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701216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216AB26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自动扶梯（提升高度7.8）</w:t>
            </w:r>
          </w:p>
        </w:tc>
        <w:tc>
          <w:tcPr>
            <w:tcW w:w="709" w:type="dxa"/>
            <w:tcBorders>
              <w:top w:val="nil"/>
              <w:left w:val="nil"/>
              <w:bottom w:val="single" w:sz="4" w:space="0" w:color="auto"/>
              <w:right w:val="single" w:sz="4" w:space="0" w:color="auto"/>
            </w:tcBorders>
            <w:vAlign w:val="center"/>
          </w:tcPr>
          <w:p w14:paraId="154BC2D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167D566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6</w:t>
            </w:r>
          </w:p>
        </w:tc>
        <w:tc>
          <w:tcPr>
            <w:tcW w:w="3544" w:type="dxa"/>
            <w:vMerge/>
            <w:tcBorders>
              <w:top w:val="nil"/>
              <w:left w:val="single" w:sz="4" w:space="0" w:color="auto"/>
              <w:bottom w:val="single" w:sz="4" w:space="0" w:color="000000"/>
              <w:right w:val="single" w:sz="4" w:space="0" w:color="auto"/>
            </w:tcBorders>
            <w:vAlign w:val="center"/>
          </w:tcPr>
          <w:p w14:paraId="61690AD4"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15D15D8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BFED1B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草场地站</w:t>
            </w:r>
          </w:p>
        </w:tc>
        <w:tc>
          <w:tcPr>
            <w:tcW w:w="1134" w:type="dxa"/>
            <w:vMerge/>
            <w:tcBorders>
              <w:top w:val="nil"/>
              <w:left w:val="single" w:sz="4" w:space="0" w:color="auto"/>
              <w:bottom w:val="single" w:sz="4" w:space="0" w:color="000000"/>
              <w:right w:val="single" w:sz="4" w:space="0" w:color="auto"/>
            </w:tcBorders>
            <w:vAlign w:val="center"/>
          </w:tcPr>
          <w:p w14:paraId="19BF93F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659B958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1CC494D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0148728"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2BC6C8C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8</w:t>
            </w:r>
          </w:p>
        </w:tc>
        <w:tc>
          <w:tcPr>
            <w:tcW w:w="851" w:type="dxa"/>
            <w:vMerge/>
            <w:tcBorders>
              <w:top w:val="nil"/>
              <w:left w:val="single" w:sz="4" w:space="0" w:color="auto"/>
              <w:bottom w:val="single" w:sz="4" w:space="0" w:color="000000"/>
              <w:right w:val="single" w:sz="4" w:space="0" w:color="auto"/>
            </w:tcBorders>
            <w:vAlign w:val="center"/>
          </w:tcPr>
          <w:p w14:paraId="0411C9E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397C22B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A4CF1B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24E0EF0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643E2C8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03EA96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3EF5D25F"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7946D4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43277F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草场地站</w:t>
            </w:r>
          </w:p>
        </w:tc>
        <w:tc>
          <w:tcPr>
            <w:tcW w:w="1134" w:type="dxa"/>
            <w:vMerge/>
            <w:tcBorders>
              <w:top w:val="nil"/>
              <w:left w:val="single" w:sz="4" w:space="0" w:color="auto"/>
              <w:bottom w:val="single" w:sz="4" w:space="0" w:color="000000"/>
              <w:right w:val="single" w:sz="4" w:space="0" w:color="auto"/>
            </w:tcBorders>
            <w:vAlign w:val="center"/>
          </w:tcPr>
          <w:p w14:paraId="6F3234B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741C804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0473230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DEC49D2"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E91F6C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9</w:t>
            </w:r>
          </w:p>
        </w:tc>
        <w:tc>
          <w:tcPr>
            <w:tcW w:w="851" w:type="dxa"/>
            <w:vMerge/>
            <w:tcBorders>
              <w:top w:val="nil"/>
              <w:left w:val="single" w:sz="4" w:space="0" w:color="auto"/>
              <w:bottom w:val="single" w:sz="4" w:space="0" w:color="000000"/>
              <w:right w:val="single" w:sz="4" w:space="0" w:color="auto"/>
            </w:tcBorders>
            <w:vAlign w:val="center"/>
          </w:tcPr>
          <w:p w14:paraId="00B503B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3B5B572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A2B08F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2004184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自动扶梯（提升高度6.5）</w:t>
            </w:r>
          </w:p>
        </w:tc>
        <w:tc>
          <w:tcPr>
            <w:tcW w:w="709" w:type="dxa"/>
            <w:tcBorders>
              <w:top w:val="nil"/>
              <w:left w:val="nil"/>
              <w:bottom w:val="single" w:sz="4" w:space="0" w:color="auto"/>
              <w:right w:val="single" w:sz="4" w:space="0" w:color="auto"/>
            </w:tcBorders>
            <w:vAlign w:val="center"/>
          </w:tcPr>
          <w:p w14:paraId="5824B4E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133E1DC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3</w:t>
            </w:r>
          </w:p>
        </w:tc>
        <w:tc>
          <w:tcPr>
            <w:tcW w:w="3544" w:type="dxa"/>
            <w:vMerge/>
            <w:tcBorders>
              <w:top w:val="nil"/>
              <w:left w:val="single" w:sz="4" w:space="0" w:color="auto"/>
              <w:bottom w:val="single" w:sz="4" w:space="0" w:color="000000"/>
              <w:right w:val="single" w:sz="4" w:space="0" w:color="auto"/>
            </w:tcBorders>
            <w:vAlign w:val="center"/>
          </w:tcPr>
          <w:p w14:paraId="510A074E"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08C7204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A2D9DE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230E9E0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2D12B7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2D7E360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52B8A3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CD8D78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10</w:t>
            </w:r>
          </w:p>
        </w:tc>
        <w:tc>
          <w:tcPr>
            <w:tcW w:w="851" w:type="dxa"/>
            <w:vMerge/>
            <w:tcBorders>
              <w:top w:val="nil"/>
              <w:left w:val="single" w:sz="4" w:space="0" w:color="auto"/>
              <w:bottom w:val="single" w:sz="4" w:space="0" w:color="000000"/>
              <w:right w:val="single" w:sz="4" w:space="0" w:color="auto"/>
            </w:tcBorders>
            <w:vAlign w:val="center"/>
          </w:tcPr>
          <w:p w14:paraId="35D03E0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0E7E43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B2BC84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49AE6C7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自动扶梯（提升高度9.6）</w:t>
            </w:r>
          </w:p>
        </w:tc>
        <w:tc>
          <w:tcPr>
            <w:tcW w:w="709" w:type="dxa"/>
            <w:tcBorders>
              <w:top w:val="nil"/>
              <w:left w:val="nil"/>
              <w:bottom w:val="single" w:sz="4" w:space="0" w:color="auto"/>
              <w:right w:val="single" w:sz="4" w:space="0" w:color="auto"/>
            </w:tcBorders>
            <w:vAlign w:val="center"/>
          </w:tcPr>
          <w:p w14:paraId="4384A91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3579B3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3</w:t>
            </w:r>
          </w:p>
        </w:tc>
        <w:tc>
          <w:tcPr>
            <w:tcW w:w="3544" w:type="dxa"/>
            <w:vMerge/>
            <w:tcBorders>
              <w:top w:val="nil"/>
              <w:left w:val="single" w:sz="4" w:space="0" w:color="auto"/>
              <w:bottom w:val="single" w:sz="4" w:space="0" w:color="000000"/>
              <w:right w:val="single" w:sz="4" w:space="0" w:color="auto"/>
            </w:tcBorders>
            <w:vAlign w:val="center"/>
          </w:tcPr>
          <w:p w14:paraId="62EB62BA"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B37652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730F62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4C60977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30A0049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05DC72C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18C43BA1"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2263397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11</w:t>
            </w:r>
          </w:p>
        </w:tc>
        <w:tc>
          <w:tcPr>
            <w:tcW w:w="851" w:type="dxa"/>
            <w:vMerge/>
            <w:tcBorders>
              <w:top w:val="nil"/>
              <w:left w:val="single" w:sz="4" w:space="0" w:color="auto"/>
              <w:bottom w:val="single" w:sz="4" w:space="0" w:color="000000"/>
              <w:right w:val="single" w:sz="4" w:space="0" w:color="auto"/>
            </w:tcBorders>
            <w:vAlign w:val="center"/>
          </w:tcPr>
          <w:p w14:paraId="53A0C5C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9D02F9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2BDCA6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660BC85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自动扶梯（提升高度7.65）</w:t>
            </w:r>
          </w:p>
        </w:tc>
        <w:tc>
          <w:tcPr>
            <w:tcW w:w="709" w:type="dxa"/>
            <w:tcBorders>
              <w:top w:val="nil"/>
              <w:left w:val="nil"/>
              <w:bottom w:val="single" w:sz="4" w:space="0" w:color="auto"/>
              <w:right w:val="single" w:sz="4" w:space="0" w:color="auto"/>
            </w:tcBorders>
            <w:vAlign w:val="center"/>
          </w:tcPr>
          <w:p w14:paraId="6D12489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1769FA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6ED83790"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7D8846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85D1FD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379B57A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D7E14E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48F5CCF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211E4AA6"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B304F8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12</w:t>
            </w:r>
          </w:p>
        </w:tc>
        <w:tc>
          <w:tcPr>
            <w:tcW w:w="851" w:type="dxa"/>
            <w:vMerge/>
            <w:tcBorders>
              <w:top w:val="nil"/>
              <w:left w:val="single" w:sz="4" w:space="0" w:color="auto"/>
              <w:bottom w:val="single" w:sz="4" w:space="0" w:color="000000"/>
              <w:right w:val="single" w:sz="4" w:space="0" w:color="auto"/>
            </w:tcBorders>
            <w:vAlign w:val="center"/>
          </w:tcPr>
          <w:p w14:paraId="4768B9A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7A7F97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219247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3999B15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自动扶梯（提升高度3.1）</w:t>
            </w:r>
          </w:p>
        </w:tc>
        <w:tc>
          <w:tcPr>
            <w:tcW w:w="709" w:type="dxa"/>
            <w:tcBorders>
              <w:top w:val="nil"/>
              <w:left w:val="nil"/>
              <w:bottom w:val="single" w:sz="4" w:space="0" w:color="auto"/>
              <w:right w:val="single" w:sz="4" w:space="0" w:color="auto"/>
            </w:tcBorders>
            <w:vAlign w:val="center"/>
          </w:tcPr>
          <w:p w14:paraId="58353FF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0DE35C5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66595FBF"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0DBB17C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D8CDF2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0059A02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962C35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2CED27D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155BF20"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22228DF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lastRenderedPageBreak/>
              <w:t>13</w:t>
            </w:r>
          </w:p>
        </w:tc>
        <w:tc>
          <w:tcPr>
            <w:tcW w:w="851" w:type="dxa"/>
            <w:vMerge/>
            <w:tcBorders>
              <w:top w:val="nil"/>
              <w:left w:val="single" w:sz="4" w:space="0" w:color="auto"/>
              <w:bottom w:val="single" w:sz="4" w:space="0" w:color="000000"/>
              <w:right w:val="single" w:sz="4" w:space="0" w:color="auto"/>
            </w:tcBorders>
            <w:vAlign w:val="center"/>
          </w:tcPr>
          <w:p w14:paraId="22AC519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47C414A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858D1E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12793F8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5086986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6924F8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46020E9D"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7F780B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D10D01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190C726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D8E988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327EB0E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0BE3CD71"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1191F85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14</w:t>
            </w:r>
          </w:p>
        </w:tc>
        <w:tc>
          <w:tcPr>
            <w:tcW w:w="851" w:type="dxa"/>
            <w:vMerge/>
            <w:tcBorders>
              <w:top w:val="nil"/>
              <w:left w:val="single" w:sz="4" w:space="0" w:color="auto"/>
              <w:bottom w:val="single" w:sz="4" w:space="0" w:color="000000"/>
              <w:right w:val="single" w:sz="4" w:space="0" w:color="auto"/>
            </w:tcBorders>
            <w:vAlign w:val="center"/>
          </w:tcPr>
          <w:p w14:paraId="27F18AB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8631ED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DA2025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1B40389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09C7DE2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3A2948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1F29ADE8"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1D01581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79DA77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562EB87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968134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08B7BD3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1D9B66F7"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D4D1A5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15</w:t>
            </w:r>
          </w:p>
        </w:tc>
        <w:tc>
          <w:tcPr>
            <w:tcW w:w="851" w:type="dxa"/>
            <w:vMerge/>
            <w:tcBorders>
              <w:top w:val="nil"/>
              <w:left w:val="single" w:sz="4" w:space="0" w:color="auto"/>
              <w:bottom w:val="single" w:sz="4" w:space="0" w:color="000000"/>
              <w:right w:val="single" w:sz="4" w:space="0" w:color="auto"/>
            </w:tcBorders>
            <w:vAlign w:val="center"/>
          </w:tcPr>
          <w:p w14:paraId="51F7DDC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D04369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5B039F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24ADA30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3453667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E8F65F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5E4749B5"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FE39F8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A6D25F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18572A4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62FD0D8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20FCCEE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01D5816"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DC9D7C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16</w:t>
            </w:r>
          </w:p>
        </w:tc>
        <w:tc>
          <w:tcPr>
            <w:tcW w:w="851" w:type="dxa"/>
            <w:vMerge/>
            <w:tcBorders>
              <w:top w:val="nil"/>
              <w:left w:val="single" w:sz="4" w:space="0" w:color="auto"/>
              <w:bottom w:val="single" w:sz="4" w:space="0" w:color="000000"/>
              <w:right w:val="single" w:sz="4" w:space="0" w:color="auto"/>
            </w:tcBorders>
            <w:vAlign w:val="center"/>
          </w:tcPr>
          <w:p w14:paraId="736833D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F9A198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5D1EFB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71E6F93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1.6T</w:t>
            </w:r>
          </w:p>
        </w:tc>
        <w:tc>
          <w:tcPr>
            <w:tcW w:w="709" w:type="dxa"/>
            <w:tcBorders>
              <w:top w:val="nil"/>
              <w:left w:val="nil"/>
              <w:bottom w:val="single" w:sz="4" w:space="0" w:color="auto"/>
              <w:right w:val="single" w:sz="4" w:space="0" w:color="auto"/>
            </w:tcBorders>
            <w:vAlign w:val="center"/>
          </w:tcPr>
          <w:p w14:paraId="44F32E0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039E9B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08C7A7D0"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E7D8EF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1E32AC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北苑站</w:t>
            </w:r>
          </w:p>
        </w:tc>
        <w:tc>
          <w:tcPr>
            <w:tcW w:w="1134" w:type="dxa"/>
            <w:vMerge/>
            <w:tcBorders>
              <w:top w:val="nil"/>
              <w:left w:val="single" w:sz="4" w:space="0" w:color="auto"/>
              <w:bottom w:val="single" w:sz="4" w:space="0" w:color="000000"/>
              <w:right w:val="single" w:sz="4" w:space="0" w:color="auto"/>
            </w:tcBorders>
            <w:vAlign w:val="center"/>
          </w:tcPr>
          <w:p w14:paraId="62EC9D8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A636B2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43138D3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7E4DF4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0C92D6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17</w:t>
            </w:r>
          </w:p>
        </w:tc>
        <w:tc>
          <w:tcPr>
            <w:tcW w:w="851" w:type="dxa"/>
            <w:vMerge/>
            <w:tcBorders>
              <w:top w:val="nil"/>
              <w:left w:val="single" w:sz="4" w:space="0" w:color="auto"/>
              <w:bottom w:val="single" w:sz="4" w:space="0" w:color="000000"/>
              <w:right w:val="single" w:sz="4" w:space="0" w:color="auto"/>
            </w:tcBorders>
            <w:vAlign w:val="center"/>
          </w:tcPr>
          <w:p w14:paraId="20E02B2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2E4435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9F962F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0F55595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自动扶梯（提升高度6.866）</w:t>
            </w:r>
          </w:p>
        </w:tc>
        <w:tc>
          <w:tcPr>
            <w:tcW w:w="709" w:type="dxa"/>
            <w:tcBorders>
              <w:top w:val="nil"/>
              <w:left w:val="nil"/>
              <w:bottom w:val="single" w:sz="4" w:space="0" w:color="auto"/>
              <w:right w:val="single" w:sz="4" w:space="0" w:color="auto"/>
            </w:tcBorders>
            <w:vAlign w:val="center"/>
          </w:tcPr>
          <w:p w14:paraId="58515BB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439222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3</w:t>
            </w:r>
          </w:p>
        </w:tc>
        <w:tc>
          <w:tcPr>
            <w:tcW w:w="3544" w:type="dxa"/>
            <w:vMerge/>
            <w:tcBorders>
              <w:top w:val="nil"/>
              <w:left w:val="single" w:sz="4" w:space="0" w:color="auto"/>
              <w:bottom w:val="single" w:sz="4" w:space="0" w:color="000000"/>
              <w:right w:val="single" w:sz="4" w:space="0" w:color="auto"/>
            </w:tcBorders>
            <w:vAlign w:val="center"/>
          </w:tcPr>
          <w:p w14:paraId="5EE0DAE2"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339F55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185809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立水桥站</w:t>
            </w:r>
          </w:p>
        </w:tc>
        <w:tc>
          <w:tcPr>
            <w:tcW w:w="1134" w:type="dxa"/>
            <w:vMerge/>
            <w:tcBorders>
              <w:top w:val="nil"/>
              <w:left w:val="single" w:sz="4" w:space="0" w:color="auto"/>
              <w:bottom w:val="single" w:sz="4" w:space="0" w:color="000000"/>
              <w:right w:val="single" w:sz="4" w:space="0" w:color="auto"/>
            </w:tcBorders>
            <w:vAlign w:val="center"/>
          </w:tcPr>
          <w:p w14:paraId="49A207A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680B73D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1A68F753"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AAC6DB0"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25776F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18</w:t>
            </w:r>
          </w:p>
        </w:tc>
        <w:tc>
          <w:tcPr>
            <w:tcW w:w="851" w:type="dxa"/>
            <w:vMerge/>
            <w:tcBorders>
              <w:top w:val="nil"/>
              <w:left w:val="single" w:sz="4" w:space="0" w:color="auto"/>
              <w:bottom w:val="single" w:sz="4" w:space="0" w:color="000000"/>
              <w:right w:val="single" w:sz="4" w:space="0" w:color="auto"/>
            </w:tcBorders>
            <w:vAlign w:val="center"/>
          </w:tcPr>
          <w:p w14:paraId="607CEF4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33F52E9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008697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3DC2A63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6F6F575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1D7733E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010FB3F0"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276B17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E81F8D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立水桥站</w:t>
            </w:r>
          </w:p>
        </w:tc>
        <w:tc>
          <w:tcPr>
            <w:tcW w:w="1134" w:type="dxa"/>
            <w:vMerge/>
            <w:tcBorders>
              <w:top w:val="nil"/>
              <w:left w:val="single" w:sz="4" w:space="0" w:color="auto"/>
              <w:bottom w:val="single" w:sz="4" w:space="0" w:color="000000"/>
              <w:right w:val="single" w:sz="4" w:space="0" w:color="auto"/>
            </w:tcBorders>
            <w:vAlign w:val="center"/>
          </w:tcPr>
          <w:p w14:paraId="4B335B2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C3C5F8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032983A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A958BC7"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73F8F8D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19</w:t>
            </w:r>
          </w:p>
        </w:tc>
        <w:tc>
          <w:tcPr>
            <w:tcW w:w="851" w:type="dxa"/>
            <w:vMerge/>
            <w:tcBorders>
              <w:top w:val="nil"/>
              <w:left w:val="single" w:sz="4" w:space="0" w:color="auto"/>
              <w:bottom w:val="single" w:sz="4" w:space="0" w:color="000000"/>
              <w:right w:val="single" w:sz="4" w:space="0" w:color="auto"/>
            </w:tcBorders>
            <w:vAlign w:val="center"/>
          </w:tcPr>
          <w:p w14:paraId="316F434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4748EF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69CD4C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599C6BC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自动扶梯（提升高度6.72）</w:t>
            </w:r>
          </w:p>
        </w:tc>
        <w:tc>
          <w:tcPr>
            <w:tcW w:w="709" w:type="dxa"/>
            <w:tcBorders>
              <w:top w:val="nil"/>
              <w:left w:val="nil"/>
              <w:bottom w:val="single" w:sz="4" w:space="0" w:color="auto"/>
              <w:right w:val="single" w:sz="4" w:space="0" w:color="auto"/>
            </w:tcBorders>
            <w:vAlign w:val="center"/>
          </w:tcPr>
          <w:p w14:paraId="60DE963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634AFC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6</w:t>
            </w:r>
          </w:p>
        </w:tc>
        <w:tc>
          <w:tcPr>
            <w:tcW w:w="3544" w:type="dxa"/>
            <w:vMerge/>
            <w:tcBorders>
              <w:top w:val="nil"/>
              <w:left w:val="single" w:sz="4" w:space="0" w:color="auto"/>
              <w:bottom w:val="single" w:sz="4" w:space="0" w:color="000000"/>
              <w:right w:val="single" w:sz="4" w:space="0" w:color="auto"/>
            </w:tcBorders>
            <w:vAlign w:val="center"/>
          </w:tcPr>
          <w:p w14:paraId="3E48B7FE"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06C75C6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9316A3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新龙泽站</w:t>
            </w:r>
            <w:proofErr w:type="gramEnd"/>
          </w:p>
        </w:tc>
        <w:tc>
          <w:tcPr>
            <w:tcW w:w="1134" w:type="dxa"/>
            <w:vMerge/>
            <w:tcBorders>
              <w:top w:val="nil"/>
              <w:left w:val="single" w:sz="4" w:space="0" w:color="auto"/>
              <w:bottom w:val="single" w:sz="4" w:space="0" w:color="000000"/>
              <w:right w:val="single" w:sz="4" w:space="0" w:color="auto"/>
            </w:tcBorders>
            <w:vAlign w:val="center"/>
          </w:tcPr>
          <w:p w14:paraId="67C45E5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736385A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4C0AEF9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B6BDDF9"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620460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20</w:t>
            </w:r>
          </w:p>
        </w:tc>
        <w:tc>
          <w:tcPr>
            <w:tcW w:w="851" w:type="dxa"/>
            <w:vMerge/>
            <w:tcBorders>
              <w:top w:val="nil"/>
              <w:left w:val="single" w:sz="4" w:space="0" w:color="auto"/>
              <w:bottom w:val="single" w:sz="4" w:space="0" w:color="000000"/>
              <w:right w:val="single" w:sz="4" w:space="0" w:color="auto"/>
            </w:tcBorders>
            <w:vAlign w:val="center"/>
          </w:tcPr>
          <w:p w14:paraId="0F2B7A9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20B035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B8B1C0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32C038E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自动扶梯（提升高度6.4）</w:t>
            </w:r>
          </w:p>
        </w:tc>
        <w:tc>
          <w:tcPr>
            <w:tcW w:w="709" w:type="dxa"/>
            <w:tcBorders>
              <w:top w:val="nil"/>
              <w:left w:val="nil"/>
              <w:bottom w:val="single" w:sz="4" w:space="0" w:color="auto"/>
              <w:right w:val="single" w:sz="4" w:space="0" w:color="auto"/>
            </w:tcBorders>
            <w:vAlign w:val="center"/>
          </w:tcPr>
          <w:p w14:paraId="1354AEE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32C6560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7DDEB496"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3C2D63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4A1531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新龙泽站</w:t>
            </w:r>
            <w:proofErr w:type="gramEnd"/>
          </w:p>
        </w:tc>
        <w:tc>
          <w:tcPr>
            <w:tcW w:w="1134" w:type="dxa"/>
            <w:vMerge/>
            <w:tcBorders>
              <w:top w:val="nil"/>
              <w:left w:val="single" w:sz="4" w:space="0" w:color="auto"/>
              <w:bottom w:val="single" w:sz="4" w:space="0" w:color="000000"/>
              <w:right w:val="single" w:sz="4" w:space="0" w:color="auto"/>
            </w:tcBorders>
            <w:vAlign w:val="center"/>
          </w:tcPr>
          <w:p w14:paraId="7BFDD2B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38A11F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72DF4BC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9999F74"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742F85E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21</w:t>
            </w:r>
          </w:p>
        </w:tc>
        <w:tc>
          <w:tcPr>
            <w:tcW w:w="851" w:type="dxa"/>
            <w:vMerge/>
            <w:tcBorders>
              <w:top w:val="nil"/>
              <w:left w:val="single" w:sz="4" w:space="0" w:color="auto"/>
              <w:bottom w:val="single" w:sz="4" w:space="0" w:color="000000"/>
              <w:right w:val="single" w:sz="4" w:space="0" w:color="auto"/>
            </w:tcBorders>
            <w:vAlign w:val="center"/>
          </w:tcPr>
          <w:p w14:paraId="5E2FDC4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6D22A46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508D82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1F58618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1CA13A7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04D1F0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59AC3F09"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3FFB20E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029EF3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新龙泽站</w:t>
            </w:r>
            <w:proofErr w:type="gramEnd"/>
          </w:p>
        </w:tc>
        <w:tc>
          <w:tcPr>
            <w:tcW w:w="1134" w:type="dxa"/>
            <w:vMerge/>
            <w:tcBorders>
              <w:top w:val="nil"/>
              <w:left w:val="single" w:sz="4" w:space="0" w:color="auto"/>
              <w:bottom w:val="single" w:sz="4" w:space="0" w:color="000000"/>
              <w:right w:val="single" w:sz="4" w:space="0" w:color="auto"/>
            </w:tcBorders>
            <w:vAlign w:val="center"/>
          </w:tcPr>
          <w:p w14:paraId="03CB251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35BA75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0E2FC4B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70E5D35"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7587073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22</w:t>
            </w:r>
          </w:p>
        </w:tc>
        <w:tc>
          <w:tcPr>
            <w:tcW w:w="851" w:type="dxa"/>
            <w:vMerge/>
            <w:tcBorders>
              <w:top w:val="nil"/>
              <w:left w:val="single" w:sz="4" w:space="0" w:color="auto"/>
              <w:bottom w:val="single" w:sz="4" w:space="0" w:color="000000"/>
              <w:right w:val="single" w:sz="4" w:space="0" w:color="auto"/>
            </w:tcBorders>
            <w:vAlign w:val="center"/>
          </w:tcPr>
          <w:p w14:paraId="582CE6A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4D988EE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0AFC4C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221E013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7421172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34824F9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0635446E"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448EF63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B8990E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新龙泽站</w:t>
            </w:r>
            <w:proofErr w:type="gramEnd"/>
          </w:p>
        </w:tc>
        <w:tc>
          <w:tcPr>
            <w:tcW w:w="1134" w:type="dxa"/>
            <w:vMerge/>
            <w:tcBorders>
              <w:top w:val="nil"/>
              <w:left w:val="single" w:sz="4" w:space="0" w:color="auto"/>
              <w:bottom w:val="single" w:sz="4" w:space="0" w:color="000000"/>
              <w:right w:val="single" w:sz="4" w:space="0" w:color="auto"/>
            </w:tcBorders>
            <w:vAlign w:val="center"/>
          </w:tcPr>
          <w:p w14:paraId="2788A25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3FC9CFA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ZF1标项目部</w:t>
            </w:r>
          </w:p>
        </w:tc>
        <w:tc>
          <w:tcPr>
            <w:tcW w:w="454" w:type="dxa"/>
            <w:tcBorders>
              <w:top w:val="nil"/>
              <w:left w:val="nil"/>
              <w:bottom w:val="single" w:sz="4" w:space="0" w:color="auto"/>
              <w:right w:val="single" w:sz="4" w:space="0" w:color="auto"/>
            </w:tcBorders>
            <w:vAlign w:val="center"/>
          </w:tcPr>
          <w:p w14:paraId="3C3136C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7CC0D7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0D1AA4F5"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23</w:t>
            </w:r>
          </w:p>
        </w:tc>
        <w:tc>
          <w:tcPr>
            <w:tcW w:w="851" w:type="dxa"/>
            <w:vMerge/>
            <w:tcBorders>
              <w:top w:val="nil"/>
              <w:left w:val="single" w:sz="4" w:space="0" w:color="auto"/>
              <w:bottom w:val="single" w:sz="4" w:space="0" w:color="000000"/>
              <w:right w:val="single" w:sz="4" w:space="0" w:color="auto"/>
            </w:tcBorders>
            <w:vAlign w:val="center"/>
          </w:tcPr>
          <w:p w14:paraId="5236F14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0D39D1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13F5DB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26FA285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自动扶梯（提升高度8.68）,室外型</w:t>
            </w:r>
          </w:p>
        </w:tc>
        <w:tc>
          <w:tcPr>
            <w:tcW w:w="709" w:type="dxa"/>
            <w:tcBorders>
              <w:top w:val="nil"/>
              <w:left w:val="nil"/>
              <w:bottom w:val="single" w:sz="4" w:space="0" w:color="auto"/>
              <w:right w:val="single" w:sz="4" w:space="0" w:color="auto"/>
            </w:tcBorders>
            <w:vAlign w:val="center"/>
          </w:tcPr>
          <w:p w14:paraId="65E97D2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973E15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6</w:t>
            </w:r>
          </w:p>
        </w:tc>
        <w:tc>
          <w:tcPr>
            <w:tcW w:w="3544" w:type="dxa"/>
            <w:vMerge/>
            <w:tcBorders>
              <w:top w:val="nil"/>
              <w:left w:val="single" w:sz="4" w:space="0" w:color="auto"/>
              <w:bottom w:val="single" w:sz="4" w:space="0" w:color="000000"/>
              <w:right w:val="single" w:sz="4" w:space="0" w:color="auto"/>
            </w:tcBorders>
            <w:vAlign w:val="center"/>
          </w:tcPr>
          <w:p w14:paraId="7D98B712"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6B4200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73D9B5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望京站</w:t>
            </w:r>
          </w:p>
        </w:tc>
        <w:tc>
          <w:tcPr>
            <w:tcW w:w="1134" w:type="dxa"/>
            <w:vMerge/>
            <w:tcBorders>
              <w:top w:val="nil"/>
              <w:left w:val="single" w:sz="4" w:space="0" w:color="auto"/>
              <w:bottom w:val="single" w:sz="4" w:space="0" w:color="000000"/>
              <w:right w:val="single" w:sz="4" w:space="0" w:color="auto"/>
            </w:tcBorders>
            <w:vAlign w:val="center"/>
          </w:tcPr>
          <w:p w14:paraId="017E0B1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B7B3B3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219B244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355AD33"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A2E4FB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24</w:t>
            </w:r>
          </w:p>
        </w:tc>
        <w:tc>
          <w:tcPr>
            <w:tcW w:w="851" w:type="dxa"/>
            <w:vMerge/>
            <w:tcBorders>
              <w:top w:val="nil"/>
              <w:left w:val="single" w:sz="4" w:space="0" w:color="auto"/>
              <w:bottom w:val="single" w:sz="4" w:space="0" w:color="000000"/>
              <w:right w:val="single" w:sz="4" w:space="0" w:color="auto"/>
            </w:tcBorders>
            <w:vAlign w:val="center"/>
          </w:tcPr>
          <w:p w14:paraId="6DB63C5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33582F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6ED06F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3E31A43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自动扶梯（提升高度9.</w:t>
            </w:r>
            <w:r>
              <w:rPr>
                <w:rFonts w:ascii="宋体" w:hAnsi="宋体" w:hint="eastAsia"/>
                <w:color w:val="000000"/>
                <w:sz w:val="18"/>
                <w:szCs w:val="18"/>
              </w:rPr>
              <w:t>7</w:t>
            </w:r>
            <w:r w:rsidRPr="00F400C6">
              <w:rPr>
                <w:rFonts w:ascii="宋体" w:hAnsi="宋体" w:hint="eastAsia"/>
                <w:color w:val="000000"/>
                <w:sz w:val="18"/>
                <w:szCs w:val="18"/>
              </w:rPr>
              <w:t>5）</w:t>
            </w:r>
          </w:p>
        </w:tc>
        <w:tc>
          <w:tcPr>
            <w:tcW w:w="709" w:type="dxa"/>
            <w:tcBorders>
              <w:top w:val="nil"/>
              <w:left w:val="nil"/>
              <w:bottom w:val="single" w:sz="4" w:space="0" w:color="auto"/>
              <w:right w:val="single" w:sz="4" w:space="0" w:color="auto"/>
            </w:tcBorders>
            <w:vAlign w:val="center"/>
          </w:tcPr>
          <w:p w14:paraId="1175214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58A781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3C2DAEEC"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3F9C5FC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D1389D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望京站</w:t>
            </w:r>
          </w:p>
        </w:tc>
        <w:tc>
          <w:tcPr>
            <w:tcW w:w="1134" w:type="dxa"/>
            <w:vMerge/>
            <w:tcBorders>
              <w:top w:val="nil"/>
              <w:left w:val="single" w:sz="4" w:space="0" w:color="auto"/>
              <w:bottom w:val="single" w:sz="4" w:space="0" w:color="000000"/>
              <w:right w:val="single" w:sz="4" w:space="0" w:color="auto"/>
            </w:tcBorders>
            <w:vAlign w:val="center"/>
          </w:tcPr>
          <w:p w14:paraId="219D006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F25923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7F67FCA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4A32744"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18E25F76"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25</w:t>
            </w:r>
          </w:p>
        </w:tc>
        <w:tc>
          <w:tcPr>
            <w:tcW w:w="851" w:type="dxa"/>
            <w:vMerge/>
            <w:tcBorders>
              <w:top w:val="nil"/>
              <w:left w:val="single" w:sz="4" w:space="0" w:color="auto"/>
              <w:bottom w:val="single" w:sz="4" w:space="0" w:color="000000"/>
              <w:right w:val="single" w:sz="4" w:space="0" w:color="auto"/>
            </w:tcBorders>
            <w:vAlign w:val="center"/>
          </w:tcPr>
          <w:p w14:paraId="3F74F4D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4E237E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586365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38DF504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w:t>
            </w:r>
            <w:r>
              <w:rPr>
                <w:rFonts w:ascii="宋体" w:hAnsi="宋体" w:hint="eastAsia"/>
                <w:color w:val="000000"/>
                <w:sz w:val="18"/>
                <w:szCs w:val="18"/>
              </w:rPr>
              <w:t>10.5</w:t>
            </w:r>
            <w:r w:rsidRPr="00F400C6">
              <w:rPr>
                <w:rFonts w:ascii="宋体" w:hAnsi="宋体" w:hint="eastAsia"/>
                <w:color w:val="000000"/>
                <w:sz w:val="18"/>
                <w:szCs w:val="18"/>
              </w:rPr>
              <w:t>）</w:t>
            </w:r>
          </w:p>
        </w:tc>
        <w:tc>
          <w:tcPr>
            <w:tcW w:w="709" w:type="dxa"/>
            <w:tcBorders>
              <w:top w:val="nil"/>
              <w:left w:val="nil"/>
              <w:bottom w:val="single" w:sz="4" w:space="0" w:color="auto"/>
              <w:right w:val="single" w:sz="4" w:space="0" w:color="auto"/>
            </w:tcBorders>
            <w:vAlign w:val="center"/>
          </w:tcPr>
          <w:p w14:paraId="6A1818F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3983E0F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135AB7B5"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1A4648E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567E84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望京站</w:t>
            </w:r>
          </w:p>
        </w:tc>
        <w:tc>
          <w:tcPr>
            <w:tcW w:w="1134" w:type="dxa"/>
            <w:vMerge/>
            <w:tcBorders>
              <w:top w:val="nil"/>
              <w:left w:val="single" w:sz="4" w:space="0" w:color="auto"/>
              <w:bottom w:val="single" w:sz="4" w:space="0" w:color="000000"/>
              <w:right w:val="single" w:sz="4" w:space="0" w:color="auto"/>
            </w:tcBorders>
            <w:vAlign w:val="center"/>
          </w:tcPr>
          <w:p w14:paraId="4E4729F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B219C5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73782EA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F298FD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226511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26</w:t>
            </w:r>
          </w:p>
        </w:tc>
        <w:tc>
          <w:tcPr>
            <w:tcW w:w="851" w:type="dxa"/>
            <w:vMerge/>
            <w:tcBorders>
              <w:top w:val="nil"/>
              <w:left w:val="single" w:sz="4" w:space="0" w:color="auto"/>
              <w:bottom w:val="single" w:sz="4" w:space="0" w:color="000000"/>
              <w:right w:val="single" w:sz="4" w:space="0" w:color="auto"/>
            </w:tcBorders>
            <w:vAlign w:val="center"/>
          </w:tcPr>
          <w:p w14:paraId="7302B79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4A496DC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E052A0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272969D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2T（提升高度8.7）</w:t>
            </w:r>
          </w:p>
        </w:tc>
        <w:tc>
          <w:tcPr>
            <w:tcW w:w="709" w:type="dxa"/>
            <w:tcBorders>
              <w:top w:val="nil"/>
              <w:left w:val="nil"/>
              <w:bottom w:val="single" w:sz="4" w:space="0" w:color="auto"/>
              <w:right w:val="single" w:sz="4" w:space="0" w:color="auto"/>
            </w:tcBorders>
            <w:vAlign w:val="center"/>
          </w:tcPr>
          <w:p w14:paraId="7ACE322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366BBD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741E208"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589111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661847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望京站</w:t>
            </w:r>
          </w:p>
        </w:tc>
        <w:tc>
          <w:tcPr>
            <w:tcW w:w="1134" w:type="dxa"/>
            <w:vMerge/>
            <w:tcBorders>
              <w:top w:val="nil"/>
              <w:left w:val="single" w:sz="4" w:space="0" w:color="auto"/>
              <w:bottom w:val="single" w:sz="4" w:space="0" w:color="000000"/>
              <w:right w:val="single" w:sz="4" w:space="0" w:color="auto"/>
            </w:tcBorders>
            <w:vAlign w:val="center"/>
          </w:tcPr>
          <w:p w14:paraId="3622717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6266AAB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17B0A7F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2A4D362A"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28811443"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lastRenderedPageBreak/>
              <w:t>27</w:t>
            </w:r>
          </w:p>
        </w:tc>
        <w:tc>
          <w:tcPr>
            <w:tcW w:w="851" w:type="dxa"/>
            <w:vMerge/>
            <w:tcBorders>
              <w:top w:val="nil"/>
              <w:left w:val="single" w:sz="4" w:space="0" w:color="auto"/>
              <w:bottom w:val="single" w:sz="4" w:space="0" w:color="000000"/>
              <w:right w:val="single" w:sz="4" w:space="0" w:color="auto"/>
            </w:tcBorders>
            <w:vAlign w:val="center"/>
          </w:tcPr>
          <w:p w14:paraId="7AF3154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A84DEF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66AD2B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3B21C12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2T（提升高度9.15）</w:t>
            </w:r>
          </w:p>
        </w:tc>
        <w:tc>
          <w:tcPr>
            <w:tcW w:w="709" w:type="dxa"/>
            <w:tcBorders>
              <w:top w:val="nil"/>
              <w:left w:val="nil"/>
              <w:bottom w:val="single" w:sz="4" w:space="0" w:color="auto"/>
              <w:right w:val="single" w:sz="4" w:space="0" w:color="auto"/>
            </w:tcBorders>
            <w:vAlign w:val="center"/>
          </w:tcPr>
          <w:p w14:paraId="18FB710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012CB39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2AF1DC8E"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1BA6F86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F93301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望京站</w:t>
            </w:r>
          </w:p>
        </w:tc>
        <w:tc>
          <w:tcPr>
            <w:tcW w:w="1134" w:type="dxa"/>
            <w:vMerge/>
            <w:tcBorders>
              <w:top w:val="nil"/>
              <w:left w:val="single" w:sz="4" w:space="0" w:color="auto"/>
              <w:bottom w:val="single" w:sz="4" w:space="0" w:color="000000"/>
              <w:right w:val="single" w:sz="4" w:space="0" w:color="auto"/>
            </w:tcBorders>
            <w:vAlign w:val="center"/>
          </w:tcPr>
          <w:p w14:paraId="7CA9915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0391C0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79F4402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9C90E32"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F23AC9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28</w:t>
            </w:r>
          </w:p>
        </w:tc>
        <w:tc>
          <w:tcPr>
            <w:tcW w:w="851" w:type="dxa"/>
            <w:vMerge/>
            <w:tcBorders>
              <w:top w:val="nil"/>
              <w:left w:val="single" w:sz="4" w:space="0" w:color="auto"/>
              <w:bottom w:val="single" w:sz="4" w:space="0" w:color="000000"/>
              <w:right w:val="single" w:sz="4" w:space="0" w:color="auto"/>
            </w:tcBorders>
            <w:vAlign w:val="center"/>
          </w:tcPr>
          <w:p w14:paraId="46A20E8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215197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E7E560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1FB6163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2T（提升高度9.9）</w:t>
            </w:r>
          </w:p>
        </w:tc>
        <w:tc>
          <w:tcPr>
            <w:tcW w:w="709" w:type="dxa"/>
            <w:tcBorders>
              <w:top w:val="nil"/>
              <w:left w:val="nil"/>
              <w:bottom w:val="single" w:sz="4" w:space="0" w:color="auto"/>
              <w:right w:val="single" w:sz="4" w:space="0" w:color="auto"/>
            </w:tcBorders>
            <w:vAlign w:val="center"/>
          </w:tcPr>
          <w:p w14:paraId="277E27A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DC2E61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2901C657"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4422C41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4CA2B1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望京站</w:t>
            </w:r>
          </w:p>
        </w:tc>
        <w:tc>
          <w:tcPr>
            <w:tcW w:w="1134" w:type="dxa"/>
            <w:vMerge/>
            <w:tcBorders>
              <w:top w:val="nil"/>
              <w:left w:val="single" w:sz="4" w:space="0" w:color="auto"/>
              <w:bottom w:val="single" w:sz="4" w:space="0" w:color="000000"/>
              <w:right w:val="single" w:sz="4" w:space="0" w:color="auto"/>
            </w:tcBorders>
            <w:vAlign w:val="center"/>
          </w:tcPr>
          <w:p w14:paraId="5AE488D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C629EB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3E706B16"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EB3F223"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13280E3"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29</w:t>
            </w:r>
          </w:p>
        </w:tc>
        <w:tc>
          <w:tcPr>
            <w:tcW w:w="851" w:type="dxa"/>
            <w:vMerge/>
            <w:tcBorders>
              <w:top w:val="nil"/>
              <w:left w:val="single" w:sz="4" w:space="0" w:color="auto"/>
              <w:bottom w:val="single" w:sz="4" w:space="0" w:color="000000"/>
              <w:right w:val="single" w:sz="4" w:space="0" w:color="auto"/>
            </w:tcBorders>
            <w:vAlign w:val="center"/>
          </w:tcPr>
          <w:p w14:paraId="79874D8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6B5C4F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65286C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7708957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1T（提升高度22）</w:t>
            </w:r>
          </w:p>
        </w:tc>
        <w:tc>
          <w:tcPr>
            <w:tcW w:w="709" w:type="dxa"/>
            <w:tcBorders>
              <w:top w:val="nil"/>
              <w:left w:val="nil"/>
              <w:bottom w:val="single" w:sz="4" w:space="0" w:color="auto"/>
              <w:right w:val="single" w:sz="4" w:space="0" w:color="auto"/>
            </w:tcBorders>
            <w:vAlign w:val="center"/>
          </w:tcPr>
          <w:p w14:paraId="1F5A0F8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D11A0A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084D09E0"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0E809CB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709A14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w:t>
            </w:r>
            <w:proofErr w:type="gramStart"/>
            <w:r w:rsidRPr="00F400C6">
              <w:rPr>
                <w:rFonts w:ascii="宋体" w:hAnsi="宋体" w:hint="eastAsia"/>
                <w:color w:val="000000"/>
                <w:sz w:val="18"/>
                <w:szCs w:val="18"/>
              </w:rPr>
              <w:t>京设备</w:t>
            </w:r>
            <w:proofErr w:type="gramEnd"/>
            <w:r w:rsidRPr="00F400C6">
              <w:rPr>
                <w:rFonts w:ascii="宋体" w:hAnsi="宋体" w:hint="eastAsia"/>
                <w:color w:val="000000"/>
                <w:sz w:val="18"/>
                <w:szCs w:val="18"/>
              </w:rPr>
              <w:t>楼</w:t>
            </w:r>
          </w:p>
        </w:tc>
        <w:tc>
          <w:tcPr>
            <w:tcW w:w="1134" w:type="dxa"/>
            <w:vMerge/>
            <w:tcBorders>
              <w:top w:val="nil"/>
              <w:left w:val="single" w:sz="4" w:space="0" w:color="auto"/>
              <w:bottom w:val="single" w:sz="4" w:space="0" w:color="000000"/>
              <w:right w:val="single" w:sz="4" w:space="0" w:color="auto"/>
            </w:tcBorders>
            <w:vAlign w:val="center"/>
          </w:tcPr>
          <w:p w14:paraId="477CF77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02F300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4D52708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B4B2778"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085D15A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30</w:t>
            </w:r>
          </w:p>
        </w:tc>
        <w:tc>
          <w:tcPr>
            <w:tcW w:w="851" w:type="dxa"/>
            <w:vMerge/>
            <w:tcBorders>
              <w:top w:val="nil"/>
              <w:left w:val="single" w:sz="4" w:space="0" w:color="auto"/>
              <w:bottom w:val="single" w:sz="4" w:space="0" w:color="000000"/>
              <w:right w:val="single" w:sz="4" w:space="0" w:color="auto"/>
            </w:tcBorders>
            <w:vAlign w:val="center"/>
          </w:tcPr>
          <w:p w14:paraId="7614D26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7D99E3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297F00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69DF6DD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800kg（提升高度5.4）</w:t>
            </w:r>
          </w:p>
        </w:tc>
        <w:tc>
          <w:tcPr>
            <w:tcW w:w="709" w:type="dxa"/>
            <w:tcBorders>
              <w:top w:val="nil"/>
              <w:left w:val="nil"/>
              <w:bottom w:val="single" w:sz="4" w:space="0" w:color="auto"/>
              <w:right w:val="single" w:sz="4" w:space="0" w:color="auto"/>
            </w:tcBorders>
            <w:vAlign w:val="center"/>
          </w:tcPr>
          <w:p w14:paraId="3B86C22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3BD235B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0A63A37F"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B83F5D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07ADD2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w:t>
            </w:r>
            <w:proofErr w:type="gramStart"/>
            <w:r w:rsidRPr="00F400C6">
              <w:rPr>
                <w:rFonts w:ascii="宋体" w:hAnsi="宋体" w:hint="eastAsia"/>
                <w:color w:val="000000"/>
                <w:sz w:val="18"/>
                <w:szCs w:val="18"/>
              </w:rPr>
              <w:t>京设备</w:t>
            </w:r>
            <w:proofErr w:type="gramEnd"/>
            <w:r w:rsidRPr="00F400C6">
              <w:rPr>
                <w:rFonts w:ascii="宋体" w:hAnsi="宋体" w:hint="eastAsia"/>
                <w:color w:val="000000"/>
                <w:sz w:val="18"/>
                <w:szCs w:val="18"/>
              </w:rPr>
              <w:t>楼</w:t>
            </w:r>
          </w:p>
        </w:tc>
        <w:tc>
          <w:tcPr>
            <w:tcW w:w="1134" w:type="dxa"/>
            <w:vMerge/>
            <w:tcBorders>
              <w:top w:val="nil"/>
              <w:left w:val="single" w:sz="4" w:space="0" w:color="auto"/>
              <w:bottom w:val="single" w:sz="4" w:space="0" w:color="000000"/>
              <w:right w:val="single" w:sz="4" w:space="0" w:color="auto"/>
            </w:tcBorders>
            <w:vAlign w:val="center"/>
          </w:tcPr>
          <w:p w14:paraId="0482BC7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684196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34CEC43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A65F7AE"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0D361DD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31</w:t>
            </w:r>
          </w:p>
        </w:tc>
        <w:tc>
          <w:tcPr>
            <w:tcW w:w="851" w:type="dxa"/>
            <w:vMerge/>
            <w:tcBorders>
              <w:top w:val="nil"/>
              <w:left w:val="single" w:sz="4" w:space="0" w:color="auto"/>
              <w:bottom w:val="single" w:sz="4" w:space="0" w:color="000000"/>
              <w:right w:val="single" w:sz="4" w:space="0" w:color="auto"/>
            </w:tcBorders>
            <w:vAlign w:val="center"/>
          </w:tcPr>
          <w:p w14:paraId="7023B14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454A10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DB3224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3C37AEC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800kg（提升高度16.3）</w:t>
            </w:r>
          </w:p>
        </w:tc>
        <w:tc>
          <w:tcPr>
            <w:tcW w:w="709" w:type="dxa"/>
            <w:tcBorders>
              <w:top w:val="nil"/>
              <w:left w:val="nil"/>
              <w:bottom w:val="single" w:sz="4" w:space="0" w:color="auto"/>
              <w:right w:val="single" w:sz="4" w:space="0" w:color="auto"/>
            </w:tcBorders>
            <w:vAlign w:val="center"/>
          </w:tcPr>
          <w:p w14:paraId="3F37E03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DA2012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2B1377E8"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4EBDC5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770E66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望</w:t>
            </w:r>
            <w:proofErr w:type="gramStart"/>
            <w:r w:rsidRPr="00F400C6">
              <w:rPr>
                <w:rFonts w:ascii="宋体" w:hAnsi="宋体" w:hint="eastAsia"/>
                <w:color w:val="000000"/>
                <w:sz w:val="18"/>
                <w:szCs w:val="18"/>
              </w:rPr>
              <w:t>京设备</w:t>
            </w:r>
            <w:proofErr w:type="gramEnd"/>
            <w:r w:rsidRPr="00F400C6">
              <w:rPr>
                <w:rFonts w:ascii="宋体" w:hAnsi="宋体" w:hint="eastAsia"/>
                <w:color w:val="000000"/>
                <w:sz w:val="18"/>
                <w:szCs w:val="18"/>
              </w:rPr>
              <w:t>楼</w:t>
            </w:r>
          </w:p>
        </w:tc>
        <w:tc>
          <w:tcPr>
            <w:tcW w:w="1134" w:type="dxa"/>
            <w:vMerge/>
            <w:tcBorders>
              <w:top w:val="nil"/>
              <w:left w:val="single" w:sz="4" w:space="0" w:color="auto"/>
              <w:bottom w:val="single" w:sz="4" w:space="0" w:color="000000"/>
              <w:right w:val="single" w:sz="4" w:space="0" w:color="auto"/>
            </w:tcBorders>
            <w:vAlign w:val="center"/>
          </w:tcPr>
          <w:p w14:paraId="1142B28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46C729E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ZQ2标项目部</w:t>
            </w:r>
          </w:p>
        </w:tc>
        <w:tc>
          <w:tcPr>
            <w:tcW w:w="454" w:type="dxa"/>
            <w:tcBorders>
              <w:top w:val="nil"/>
              <w:left w:val="nil"/>
              <w:bottom w:val="single" w:sz="4" w:space="0" w:color="auto"/>
              <w:right w:val="single" w:sz="4" w:space="0" w:color="auto"/>
            </w:tcBorders>
            <w:vAlign w:val="center"/>
          </w:tcPr>
          <w:p w14:paraId="61A036D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0BCA5D6C"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14DBB2E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32</w:t>
            </w:r>
          </w:p>
        </w:tc>
        <w:tc>
          <w:tcPr>
            <w:tcW w:w="851" w:type="dxa"/>
            <w:vMerge/>
            <w:tcBorders>
              <w:top w:val="nil"/>
              <w:left w:val="single" w:sz="4" w:space="0" w:color="auto"/>
              <w:bottom w:val="single" w:sz="4" w:space="0" w:color="000000"/>
              <w:right w:val="single" w:sz="4" w:space="0" w:color="auto"/>
            </w:tcBorders>
            <w:vAlign w:val="center"/>
          </w:tcPr>
          <w:p w14:paraId="4B6B99A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9F2123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6B2194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097FB8E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自动扶梯（提升高度8.72）</w:t>
            </w:r>
          </w:p>
        </w:tc>
        <w:tc>
          <w:tcPr>
            <w:tcW w:w="709" w:type="dxa"/>
            <w:tcBorders>
              <w:top w:val="nil"/>
              <w:left w:val="nil"/>
              <w:bottom w:val="single" w:sz="4" w:space="0" w:color="auto"/>
              <w:right w:val="single" w:sz="4" w:space="0" w:color="auto"/>
            </w:tcBorders>
            <w:vAlign w:val="center"/>
          </w:tcPr>
          <w:p w14:paraId="03E4DA5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D9941C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7B7E3B86"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34BE6CC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860EEA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生命谷站</w:t>
            </w:r>
            <w:proofErr w:type="gramEnd"/>
          </w:p>
        </w:tc>
        <w:tc>
          <w:tcPr>
            <w:tcW w:w="1134" w:type="dxa"/>
            <w:vMerge/>
            <w:tcBorders>
              <w:top w:val="nil"/>
              <w:left w:val="single" w:sz="4" w:space="0" w:color="auto"/>
              <w:bottom w:val="single" w:sz="4" w:space="0" w:color="000000"/>
              <w:right w:val="single" w:sz="4" w:space="0" w:color="auto"/>
            </w:tcBorders>
            <w:vAlign w:val="center"/>
          </w:tcPr>
          <w:p w14:paraId="09B16CD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76AA4A7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7DF71AC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70F1C4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D6E9CB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33</w:t>
            </w:r>
          </w:p>
        </w:tc>
        <w:tc>
          <w:tcPr>
            <w:tcW w:w="851" w:type="dxa"/>
            <w:vMerge/>
            <w:tcBorders>
              <w:top w:val="nil"/>
              <w:left w:val="single" w:sz="4" w:space="0" w:color="auto"/>
              <w:bottom w:val="single" w:sz="4" w:space="0" w:color="000000"/>
              <w:right w:val="single" w:sz="4" w:space="0" w:color="auto"/>
            </w:tcBorders>
            <w:vAlign w:val="center"/>
          </w:tcPr>
          <w:p w14:paraId="477F50A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A4602C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AE5DD5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0F694A6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自动扶梯（提升高度8.63）</w:t>
            </w:r>
          </w:p>
        </w:tc>
        <w:tc>
          <w:tcPr>
            <w:tcW w:w="709" w:type="dxa"/>
            <w:tcBorders>
              <w:top w:val="nil"/>
              <w:left w:val="nil"/>
              <w:bottom w:val="single" w:sz="4" w:space="0" w:color="auto"/>
              <w:right w:val="single" w:sz="4" w:space="0" w:color="auto"/>
            </w:tcBorders>
            <w:vAlign w:val="center"/>
          </w:tcPr>
          <w:p w14:paraId="5558AF6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64EF08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4</w:t>
            </w:r>
          </w:p>
        </w:tc>
        <w:tc>
          <w:tcPr>
            <w:tcW w:w="3544" w:type="dxa"/>
            <w:vMerge/>
            <w:tcBorders>
              <w:top w:val="nil"/>
              <w:left w:val="single" w:sz="4" w:space="0" w:color="auto"/>
              <w:bottom w:val="single" w:sz="4" w:space="0" w:color="000000"/>
              <w:right w:val="single" w:sz="4" w:space="0" w:color="auto"/>
            </w:tcBorders>
            <w:vAlign w:val="center"/>
          </w:tcPr>
          <w:p w14:paraId="5D6DE4D3"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BF0499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C43347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生命谷站</w:t>
            </w:r>
            <w:proofErr w:type="gramEnd"/>
          </w:p>
        </w:tc>
        <w:tc>
          <w:tcPr>
            <w:tcW w:w="1134" w:type="dxa"/>
            <w:vMerge/>
            <w:tcBorders>
              <w:top w:val="nil"/>
              <w:left w:val="single" w:sz="4" w:space="0" w:color="auto"/>
              <w:bottom w:val="single" w:sz="4" w:space="0" w:color="000000"/>
              <w:right w:val="single" w:sz="4" w:space="0" w:color="auto"/>
            </w:tcBorders>
            <w:vAlign w:val="center"/>
          </w:tcPr>
          <w:p w14:paraId="2941801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0DAF22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7A88A42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D9DBC12"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9BD9A9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34</w:t>
            </w:r>
          </w:p>
        </w:tc>
        <w:tc>
          <w:tcPr>
            <w:tcW w:w="851" w:type="dxa"/>
            <w:vMerge/>
            <w:tcBorders>
              <w:top w:val="nil"/>
              <w:left w:val="single" w:sz="4" w:space="0" w:color="auto"/>
              <w:bottom w:val="single" w:sz="4" w:space="0" w:color="000000"/>
              <w:right w:val="single" w:sz="4" w:space="0" w:color="auto"/>
            </w:tcBorders>
            <w:vAlign w:val="center"/>
          </w:tcPr>
          <w:p w14:paraId="09E0DD9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2A2977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298A7D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356C8CA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自动扶梯（提升高度9.45）</w:t>
            </w:r>
          </w:p>
        </w:tc>
        <w:tc>
          <w:tcPr>
            <w:tcW w:w="709" w:type="dxa"/>
            <w:tcBorders>
              <w:top w:val="nil"/>
              <w:left w:val="nil"/>
              <w:bottom w:val="single" w:sz="4" w:space="0" w:color="auto"/>
              <w:right w:val="single" w:sz="4" w:space="0" w:color="auto"/>
            </w:tcBorders>
            <w:vAlign w:val="center"/>
          </w:tcPr>
          <w:p w14:paraId="205C7B1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16EB40C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5A21E6B1"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19BF58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7283FF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生命谷站</w:t>
            </w:r>
            <w:proofErr w:type="gramEnd"/>
          </w:p>
        </w:tc>
        <w:tc>
          <w:tcPr>
            <w:tcW w:w="1134" w:type="dxa"/>
            <w:vMerge/>
            <w:tcBorders>
              <w:top w:val="nil"/>
              <w:left w:val="single" w:sz="4" w:space="0" w:color="auto"/>
              <w:bottom w:val="single" w:sz="4" w:space="0" w:color="000000"/>
              <w:right w:val="single" w:sz="4" w:space="0" w:color="auto"/>
            </w:tcBorders>
            <w:vAlign w:val="center"/>
          </w:tcPr>
          <w:p w14:paraId="1E2A0E5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4E74066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54257F9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DE20A11"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744D90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35</w:t>
            </w:r>
          </w:p>
        </w:tc>
        <w:tc>
          <w:tcPr>
            <w:tcW w:w="851" w:type="dxa"/>
            <w:vMerge/>
            <w:tcBorders>
              <w:top w:val="nil"/>
              <w:left w:val="single" w:sz="4" w:space="0" w:color="auto"/>
              <w:bottom w:val="single" w:sz="4" w:space="0" w:color="000000"/>
              <w:right w:val="single" w:sz="4" w:space="0" w:color="auto"/>
            </w:tcBorders>
            <w:vAlign w:val="center"/>
          </w:tcPr>
          <w:p w14:paraId="5747B1B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47AC70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5330F5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32DF8F4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自动扶梯（提升高度9.00）</w:t>
            </w:r>
          </w:p>
        </w:tc>
        <w:tc>
          <w:tcPr>
            <w:tcW w:w="709" w:type="dxa"/>
            <w:tcBorders>
              <w:top w:val="nil"/>
              <w:left w:val="nil"/>
              <w:bottom w:val="single" w:sz="4" w:space="0" w:color="auto"/>
              <w:right w:val="single" w:sz="4" w:space="0" w:color="auto"/>
            </w:tcBorders>
            <w:vAlign w:val="center"/>
          </w:tcPr>
          <w:p w14:paraId="4588BCD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9C1250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71B540DF"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1869CF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441074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生命谷站</w:t>
            </w:r>
            <w:proofErr w:type="gramEnd"/>
          </w:p>
        </w:tc>
        <w:tc>
          <w:tcPr>
            <w:tcW w:w="1134" w:type="dxa"/>
            <w:vMerge/>
            <w:tcBorders>
              <w:top w:val="nil"/>
              <w:left w:val="single" w:sz="4" w:space="0" w:color="auto"/>
              <w:bottom w:val="single" w:sz="4" w:space="0" w:color="000000"/>
              <w:right w:val="single" w:sz="4" w:space="0" w:color="auto"/>
            </w:tcBorders>
            <w:vAlign w:val="center"/>
          </w:tcPr>
          <w:p w14:paraId="3DC1DEB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1896F0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2075AFB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1F27598"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3A9162D"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36</w:t>
            </w:r>
          </w:p>
        </w:tc>
        <w:tc>
          <w:tcPr>
            <w:tcW w:w="851" w:type="dxa"/>
            <w:vMerge/>
            <w:tcBorders>
              <w:top w:val="nil"/>
              <w:left w:val="single" w:sz="4" w:space="0" w:color="auto"/>
              <w:bottom w:val="single" w:sz="4" w:space="0" w:color="000000"/>
              <w:right w:val="single" w:sz="4" w:space="0" w:color="auto"/>
            </w:tcBorders>
            <w:vAlign w:val="center"/>
          </w:tcPr>
          <w:p w14:paraId="48C49AA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396EF95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160BA0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26CC76B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0CF2B60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63DEDD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0D9BC34"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C15D6B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CDB947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生命谷站</w:t>
            </w:r>
            <w:proofErr w:type="gramEnd"/>
          </w:p>
        </w:tc>
        <w:tc>
          <w:tcPr>
            <w:tcW w:w="1134" w:type="dxa"/>
            <w:vMerge/>
            <w:tcBorders>
              <w:top w:val="nil"/>
              <w:left w:val="single" w:sz="4" w:space="0" w:color="auto"/>
              <w:bottom w:val="single" w:sz="4" w:space="0" w:color="000000"/>
              <w:right w:val="single" w:sz="4" w:space="0" w:color="auto"/>
            </w:tcBorders>
            <w:vAlign w:val="center"/>
          </w:tcPr>
          <w:p w14:paraId="1EDC16A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7C5D50E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22F5275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9D6F37E"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D9604E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37</w:t>
            </w:r>
          </w:p>
        </w:tc>
        <w:tc>
          <w:tcPr>
            <w:tcW w:w="851" w:type="dxa"/>
            <w:vMerge/>
            <w:tcBorders>
              <w:top w:val="nil"/>
              <w:left w:val="single" w:sz="4" w:space="0" w:color="auto"/>
              <w:bottom w:val="single" w:sz="4" w:space="0" w:color="000000"/>
              <w:right w:val="single" w:sz="4" w:space="0" w:color="auto"/>
            </w:tcBorders>
            <w:vAlign w:val="center"/>
          </w:tcPr>
          <w:p w14:paraId="3F473D6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B0C762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81EBF0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6E92E36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142AD64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A6B8FB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1B74B66C"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787126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3D9794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生命谷站</w:t>
            </w:r>
            <w:proofErr w:type="gramEnd"/>
          </w:p>
        </w:tc>
        <w:tc>
          <w:tcPr>
            <w:tcW w:w="1134" w:type="dxa"/>
            <w:vMerge/>
            <w:tcBorders>
              <w:top w:val="nil"/>
              <w:left w:val="single" w:sz="4" w:space="0" w:color="auto"/>
              <w:bottom w:val="single" w:sz="4" w:space="0" w:color="000000"/>
              <w:right w:val="single" w:sz="4" w:space="0" w:color="auto"/>
            </w:tcBorders>
            <w:vAlign w:val="center"/>
          </w:tcPr>
          <w:p w14:paraId="090E17F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7CBA5F0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14DBA85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0AACA8B"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5647FE5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38</w:t>
            </w:r>
          </w:p>
        </w:tc>
        <w:tc>
          <w:tcPr>
            <w:tcW w:w="851" w:type="dxa"/>
            <w:vMerge/>
            <w:tcBorders>
              <w:top w:val="nil"/>
              <w:left w:val="single" w:sz="4" w:space="0" w:color="auto"/>
              <w:bottom w:val="single" w:sz="4" w:space="0" w:color="000000"/>
              <w:right w:val="single" w:sz="4" w:space="0" w:color="auto"/>
            </w:tcBorders>
            <w:vAlign w:val="center"/>
          </w:tcPr>
          <w:p w14:paraId="22F53A1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34C1EF6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F09151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6A7BA7D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24E2C6B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AED10C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63A956AA"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26EB6A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C634C3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生命谷站</w:t>
            </w:r>
            <w:proofErr w:type="gramEnd"/>
          </w:p>
        </w:tc>
        <w:tc>
          <w:tcPr>
            <w:tcW w:w="1134" w:type="dxa"/>
            <w:vMerge/>
            <w:tcBorders>
              <w:top w:val="nil"/>
              <w:left w:val="single" w:sz="4" w:space="0" w:color="auto"/>
              <w:bottom w:val="single" w:sz="4" w:space="0" w:color="000000"/>
              <w:right w:val="single" w:sz="4" w:space="0" w:color="auto"/>
            </w:tcBorders>
            <w:vAlign w:val="center"/>
          </w:tcPr>
          <w:p w14:paraId="287092F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1C28FD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2014952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900272A"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3290B0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39</w:t>
            </w:r>
          </w:p>
        </w:tc>
        <w:tc>
          <w:tcPr>
            <w:tcW w:w="851" w:type="dxa"/>
            <w:vMerge/>
            <w:tcBorders>
              <w:top w:val="nil"/>
              <w:left w:val="single" w:sz="4" w:space="0" w:color="auto"/>
              <w:bottom w:val="single" w:sz="4" w:space="0" w:color="000000"/>
              <w:right w:val="single" w:sz="4" w:space="0" w:color="auto"/>
            </w:tcBorders>
            <w:vAlign w:val="center"/>
          </w:tcPr>
          <w:p w14:paraId="18986E1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AC4802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F757EE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699183B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自动扶梯（提升高度8.7）</w:t>
            </w:r>
          </w:p>
        </w:tc>
        <w:tc>
          <w:tcPr>
            <w:tcW w:w="709" w:type="dxa"/>
            <w:tcBorders>
              <w:top w:val="nil"/>
              <w:left w:val="nil"/>
              <w:bottom w:val="single" w:sz="4" w:space="0" w:color="auto"/>
              <w:right w:val="single" w:sz="4" w:space="0" w:color="auto"/>
            </w:tcBorders>
            <w:vAlign w:val="center"/>
          </w:tcPr>
          <w:p w14:paraId="0E76AE4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A0835A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280018EC"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6C8DEF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31D88C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沙河北站</w:t>
            </w:r>
          </w:p>
        </w:tc>
        <w:tc>
          <w:tcPr>
            <w:tcW w:w="1134" w:type="dxa"/>
            <w:vMerge/>
            <w:tcBorders>
              <w:top w:val="nil"/>
              <w:left w:val="single" w:sz="4" w:space="0" w:color="auto"/>
              <w:bottom w:val="single" w:sz="4" w:space="0" w:color="000000"/>
              <w:right w:val="single" w:sz="4" w:space="0" w:color="auto"/>
            </w:tcBorders>
            <w:vAlign w:val="center"/>
          </w:tcPr>
          <w:p w14:paraId="1F155A9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140347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67295DC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D6E4CC7"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55EB37B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40</w:t>
            </w:r>
          </w:p>
        </w:tc>
        <w:tc>
          <w:tcPr>
            <w:tcW w:w="851" w:type="dxa"/>
            <w:vMerge/>
            <w:tcBorders>
              <w:top w:val="nil"/>
              <w:left w:val="single" w:sz="4" w:space="0" w:color="auto"/>
              <w:bottom w:val="single" w:sz="4" w:space="0" w:color="000000"/>
              <w:right w:val="single" w:sz="4" w:space="0" w:color="auto"/>
            </w:tcBorders>
            <w:vAlign w:val="center"/>
          </w:tcPr>
          <w:p w14:paraId="3BC66AC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45FB770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B12823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7019572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自动扶梯（提升高度8.7）</w:t>
            </w:r>
          </w:p>
        </w:tc>
        <w:tc>
          <w:tcPr>
            <w:tcW w:w="709" w:type="dxa"/>
            <w:tcBorders>
              <w:top w:val="nil"/>
              <w:left w:val="nil"/>
              <w:bottom w:val="single" w:sz="4" w:space="0" w:color="auto"/>
              <w:right w:val="single" w:sz="4" w:space="0" w:color="auto"/>
            </w:tcBorders>
            <w:vAlign w:val="center"/>
          </w:tcPr>
          <w:p w14:paraId="1732878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0887389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4691CE52"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2A4E9B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BA8029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沙河北站</w:t>
            </w:r>
          </w:p>
        </w:tc>
        <w:tc>
          <w:tcPr>
            <w:tcW w:w="1134" w:type="dxa"/>
            <w:vMerge/>
            <w:tcBorders>
              <w:top w:val="nil"/>
              <w:left w:val="single" w:sz="4" w:space="0" w:color="auto"/>
              <w:bottom w:val="single" w:sz="4" w:space="0" w:color="000000"/>
              <w:right w:val="single" w:sz="4" w:space="0" w:color="auto"/>
            </w:tcBorders>
            <w:vAlign w:val="center"/>
          </w:tcPr>
          <w:p w14:paraId="2777B87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36EC78D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28E467C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C56B02E"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B84686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lastRenderedPageBreak/>
              <w:t>41</w:t>
            </w:r>
          </w:p>
        </w:tc>
        <w:tc>
          <w:tcPr>
            <w:tcW w:w="851" w:type="dxa"/>
            <w:vMerge/>
            <w:tcBorders>
              <w:top w:val="nil"/>
              <w:left w:val="single" w:sz="4" w:space="0" w:color="auto"/>
              <w:bottom w:val="single" w:sz="4" w:space="0" w:color="000000"/>
              <w:right w:val="single" w:sz="4" w:space="0" w:color="auto"/>
            </w:tcBorders>
            <w:vAlign w:val="center"/>
          </w:tcPr>
          <w:p w14:paraId="51A6FA4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DDC908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1A11B8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7CA9E26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自动扶梯（提升高度11.55）</w:t>
            </w:r>
          </w:p>
        </w:tc>
        <w:tc>
          <w:tcPr>
            <w:tcW w:w="709" w:type="dxa"/>
            <w:tcBorders>
              <w:top w:val="nil"/>
              <w:left w:val="nil"/>
              <w:bottom w:val="single" w:sz="4" w:space="0" w:color="auto"/>
              <w:right w:val="single" w:sz="4" w:space="0" w:color="auto"/>
            </w:tcBorders>
            <w:vAlign w:val="center"/>
          </w:tcPr>
          <w:p w14:paraId="1C5EA95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6940DA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8DCBAB4"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36F348C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E3B0B4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沙河北站</w:t>
            </w:r>
          </w:p>
        </w:tc>
        <w:tc>
          <w:tcPr>
            <w:tcW w:w="1134" w:type="dxa"/>
            <w:vMerge/>
            <w:tcBorders>
              <w:top w:val="nil"/>
              <w:left w:val="single" w:sz="4" w:space="0" w:color="auto"/>
              <w:bottom w:val="single" w:sz="4" w:space="0" w:color="000000"/>
              <w:right w:val="single" w:sz="4" w:space="0" w:color="auto"/>
            </w:tcBorders>
            <w:vAlign w:val="center"/>
          </w:tcPr>
          <w:p w14:paraId="2A2B68B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E5E40B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60E500A5"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0813546C"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4B1A05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42</w:t>
            </w:r>
          </w:p>
        </w:tc>
        <w:tc>
          <w:tcPr>
            <w:tcW w:w="851" w:type="dxa"/>
            <w:vMerge/>
            <w:tcBorders>
              <w:top w:val="nil"/>
              <w:left w:val="single" w:sz="4" w:space="0" w:color="auto"/>
              <w:bottom w:val="single" w:sz="4" w:space="0" w:color="000000"/>
              <w:right w:val="single" w:sz="4" w:space="0" w:color="auto"/>
            </w:tcBorders>
            <w:vAlign w:val="center"/>
          </w:tcPr>
          <w:p w14:paraId="1D60017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7251B5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59745D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075EB2B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自动扶梯（提升高度11.55）</w:t>
            </w:r>
          </w:p>
        </w:tc>
        <w:tc>
          <w:tcPr>
            <w:tcW w:w="709" w:type="dxa"/>
            <w:tcBorders>
              <w:top w:val="nil"/>
              <w:left w:val="nil"/>
              <w:bottom w:val="single" w:sz="4" w:space="0" w:color="auto"/>
              <w:right w:val="single" w:sz="4" w:space="0" w:color="auto"/>
            </w:tcBorders>
            <w:vAlign w:val="center"/>
          </w:tcPr>
          <w:p w14:paraId="56FA715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60DA06A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73EAA96"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A22F58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A31853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沙河北站</w:t>
            </w:r>
          </w:p>
        </w:tc>
        <w:tc>
          <w:tcPr>
            <w:tcW w:w="1134" w:type="dxa"/>
            <w:vMerge/>
            <w:tcBorders>
              <w:top w:val="nil"/>
              <w:left w:val="single" w:sz="4" w:space="0" w:color="auto"/>
              <w:bottom w:val="single" w:sz="4" w:space="0" w:color="000000"/>
              <w:right w:val="single" w:sz="4" w:space="0" w:color="auto"/>
            </w:tcBorders>
            <w:vAlign w:val="center"/>
          </w:tcPr>
          <w:p w14:paraId="78CFAA8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1CCDA7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3AE5419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1357C719"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89A56A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43</w:t>
            </w:r>
          </w:p>
        </w:tc>
        <w:tc>
          <w:tcPr>
            <w:tcW w:w="851" w:type="dxa"/>
            <w:vMerge/>
            <w:tcBorders>
              <w:top w:val="nil"/>
              <w:left w:val="single" w:sz="4" w:space="0" w:color="auto"/>
              <w:bottom w:val="single" w:sz="4" w:space="0" w:color="000000"/>
              <w:right w:val="single" w:sz="4" w:space="0" w:color="auto"/>
            </w:tcBorders>
            <w:vAlign w:val="center"/>
          </w:tcPr>
          <w:p w14:paraId="03FC017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5D10B2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FA661C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5D015A7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17F8855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3420029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4B114116"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FFAD31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480FAF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沙河北站</w:t>
            </w:r>
          </w:p>
        </w:tc>
        <w:tc>
          <w:tcPr>
            <w:tcW w:w="1134" w:type="dxa"/>
            <w:vMerge/>
            <w:tcBorders>
              <w:top w:val="nil"/>
              <w:left w:val="single" w:sz="4" w:space="0" w:color="auto"/>
              <w:bottom w:val="single" w:sz="4" w:space="0" w:color="000000"/>
              <w:right w:val="single" w:sz="4" w:space="0" w:color="auto"/>
            </w:tcBorders>
            <w:vAlign w:val="center"/>
          </w:tcPr>
          <w:p w14:paraId="6329897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4B8B4DA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3A2E0A8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9332A62"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297DD7E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44</w:t>
            </w:r>
          </w:p>
        </w:tc>
        <w:tc>
          <w:tcPr>
            <w:tcW w:w="851" w:type="dxa"/>
            <w:vMerge/>
            <w:tcBorders>
              <w:top w:val="nil"/>
              <w:left w:val="single" w:sz="4" w:space="0" w:color="auto"/>
              <w:bottom w:val="single" w:sz="4" w:space="0" w:color="000000"/>
              <w:right w:val="single" w:sz="4" w:space="0" w:color="auto"/>
            </w:tcBorders>
            <w:vAlign w:val="center"/>
          </w:tcPr>
          <w:p w14:paraId="5BD1BB1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8038EA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B84EEC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15C8BB5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50C7757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0EF1F19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72CDA011"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5829C3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EAEF2E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沙河北站</w:t>
            </w:r>
          </w:p>
        </w:tc>
        <w:tc>
          <w:tcPr>
            <w:tcW w:w="1134" w:type="dxa"/>
            <w:vMerge/>
            <w:tcBorders>
              <w:top w:val="nil"/>
              <w:left w:val="single" w:sz="4" w:space="0" w:color="auto"/>
              <w:bottom w:val="single" w:sz="4" w:space="0" w:color="000000"/>
              <w:right w:val="single" w:sz="4" w:space="0" w:color="auto"/>
            </w:tcBorders>
            <w:vAlign w:val="center"/>
          </w:tcPr>
          <w:p w14:paraId="68AA098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E3C1F9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4394A96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2BAE4A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7AEDCF4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45</w:t>
            </w:r>
          </w:p>
        </w:tc>
        <w:tc>
          <w:tcPr>
            <w:tcW w:w="851" w:type="dxa"/>
            <w:vMerge/>
            <w:tcBorders>
              <w:top w:val="nil"/>
              <w:left w:val="single" w:sz="4" w:space="0" w:color="auto"/>
              <w:bottom w:val="single" w:sz="4" w:space="0" w:color="000000"/>
              <w:right w:val="single" w:sz="4" w:space="0" w:color="auto"/>
            </w:tcBorders>
            <w:vAlign w:val="center"/>
          </w:tcPr>
          <w:p w14:paraId="1035192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6011CE1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61C570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28432EA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3461ED0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BCFD58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5F3F72A9"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01E965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07A2C0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沙河北站</w:t>
            </w:r>
          </w:p>
        </w:tc>
        <w:tc>
          <w:tcPr>
            <w:tcW w:w="1134" w:type="dxa"/>
            <w:vMerge/>
            <w:tcBorders>
              <w:top w:val="nil"/>
              <w:left w:val="single" w:sz="4" w:space="0" w:color="auto"/>
              <w:bottom w:val="single" w:sz="4" w:space="0" w:color="000000"/>
              <w:right w:val="single" w:sz="4" w:space="0" w:color="auto"/>
            </w:tcBorders>
            <w:vAlign w:val="center"/>
          </w:tcPr>
          <w:p w14:paraId="79F7A04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BCD4D5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7E1CD24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185F1600"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6E38B6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46</w:t>
            </w:r>
          </w:p>
        </w:tc>
        <w:tc>
          <w:tcPr>
            <w:tcW w:w="851" w:type="dxa"/>
            <w:vMerge/>
            <w:tcBorders>
              <w:top w:val="nil"/>
              <w:left w:val="single" w:sz="4" w:space="0" w:color="auto"/>
              <w:bottom w:val="single" w:sz="4" w:space="0" w:color="000000"/>
              <w:right w:val="single" w:sz="4" w:space="0" w:color="auto"/>
            </w:tcBorders>
            <w:vAlign w:val="center"/>
          </w:tcPr>
          <w:p w14:paraId="2267BDF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0F08F5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7B8D7A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7936C91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自动扶梯（提升高度9.15）</w:t>
            </w:r>
          </w:p>
        </w:tc>
        <w:tc>
          <w:tcPr>
            <w:tcW w:w="709" w:type="dxa"/>
            <w:tcBorders>
              <w:top w:val="nil"/>
              <w:left w:val="nil"/>
              <w:bottom w:val="single" w:sz="4" w:space="0" w:color="auto"/>
              <w:right w:val="single" w:sz="4" w:space="0" w:color="auto"/>
            </w:tcBorders>
            <w:vAlign w:val="center"/>
          </w:tcPr>
          <w:p w14:paraId="45CE248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105C401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4</w:t>
            </w:r>
          </w:p>
        </w:tc>
        <w:tc>
          <w:tcPr>
            <w:tcW w:w="3544" w:type="dxa"/>
            <w:vMerge/>
            <w:tcBorders>
              <w:top w:val="nil"/>
              <w:left w:val="single" w:sz="4" w:space="0" w:color="auto"/>
              <w:bottom w:val="single" w:sz="4" w:space="0" w:color="000000"/>
              <w:right w:val="single" w:sz="4" w:space="0" w:color="auto"/>
            </w:tcBorders>
            <w:vAlign w:val="center"/>
          </w:tcPr>
          <w:p w14:paraId="3E144FAF"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C41BA6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099B6D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5409699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824CB4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0698361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2DF007C"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12DBC01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47</w:t>
            </w:r>
          </w:p>
        </w:tc>
        <w:tc>
          <w:tcPr>
            <w:tcW w:w="851" w:type="dxa"/>
            <w:vMerge/>
            <w:tcBorders>
              <w:top w:val="nil"/>
              <w:left w:val="single" w:sz="4" w:space="0" w:color="auto"/>
              <w:bottom w:val="single" w:sz="4" w:space="0" w:color="000000"/>
              <w:right w:val="single" w:sz="4" w:space="0" w:color="auto"/>
            </w:tcBorders>
            <w:vAlign w:val="center"/>
          </w:tcPr>
          <w:p w14:paraId="1364EDC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202A05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9CE1A8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52DC564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自动扶梯（提升高度7.8）</w:t>
            </w:r>
          </w:p>
        </w:tc>
        <w:tc>
          <w:tcPr>
            <w:tcW w:w="709" w:type="dxa"/>
            <w:tcBorders>
              <w:top w:val="nil"/>
              <w:left w:val="nil"/>
              <w:bottom w:val="single" w:sz="4" w:space="0" w:color="auto"/>
              <w:right w:val="single" w:sz="4" w:space="0" w:color="auto"/>
            </w:tcBorders>
            <w:vAlign w:val="center"/>
          </w:tcPr>
          <w:p w14:paraId="69E5D1B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30AADB4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5AB1A6C"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30215CB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AEF2DF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14C2B01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BE998D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1B99B5C5"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2427223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70227E8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48</w:t>
            </w:r>
          </w:p>
        </w:tc>
        <w:tc>
          <w:tcPr>
            <w:tcW w:w="851" w:type="dxa"/>
            <w:vMerge/>
            <w:tcBorders>
              <w:top w:val="nil"/>
              <w:left w:val="single" w:sz="4" w:space="0" w:color="auto"/>
              <w:bottom w:val="single" w:sz="4" w:space="0" w:color="000000"/>
              <w:right w:val="single" w:sz="4" w:space="0" w:color="auto"/>
            </w:tcBorders>
            <w:vAlign w:val="center"/>
          </w:tcPr>
          <w:p w14:paraId="765D911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E94A75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7E4185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748748F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自动扶梯（提升高度11.1）</w:t>
            </w:r>
          </w:p>
        </w:tc>
        <w:tc>
          <w:tcPr>
            <w:tcW w:w="709" w:type="dxa"/>
            <w:tcBorders>
              <w:top w:val="nil"/>
              <w:left w:val="nil"/>
              <w:bottom w:val="single" w:sz="4" w:space="0" w:color="auto"/>
              <w:right w:val="single" w:sz="4" w:space="0" w:color="auto"/>
            </w:tcBorders>
            <w:vAlign w:val="center"/>
          </w:tcPr>
          <w:p w14:paraId="05078A9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0D5BBE5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13A0AA2E"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15AD532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55B814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127AEAD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0900B7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01152B3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0316D657"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0C59486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49</w:t>
            </w:r>
          </w:p>
        </w:tc>
        <w:tc>
          <w:tcPr>
            <w:tcW w:w="851" w:type="dxa"/>
            <w:vMerge/>
            <w:tcBorders>
              <w:top w:val="nil"/>
              <w:left w:val="single" w:sz="4" w:space="0" w:color="auto"/>
              <w:bottom w:val="single" w:sz="4" w:space="0" w:color="000000"/>
              <w:right w:val="single" w:sz="4" w:space="0" w:color="auto"/>
            </w:tcBorders>
            <w:vAlign w:val="center"/>
          </w:tcPr>
          <w:p w14:paraId="583BF01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E75D7C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9E347A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7F41B10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自动扶梯（提升高度11.1）</w:t>
            </w:r>
          </w:p>
        </w:tc>
        <w:tc>
          <w:tcPr>
            <w:tcW w:w="709" w:type="dxa"/>
            <w:tcBorders>
              <w:top w:val="nil"/>
              <w:left w:val="nil"/>
              <w:bottom w:val="single" w:sz="4" w:space="0" w:color="auto"/>
              <w:right w:val="single" w:sz="4" w:space="0" w:color="auto"/>
            </w:tcBorders>
            <w:vAlign w:val="center"/>
          </w:tcPr>
          <w:p w14:paraId="1630688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A27C65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42F188CB"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4719B7A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0A653D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47EB02FF"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DDECAB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07131B9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2BDA39B2"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1E29709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50</w:t>
            </w:r>
          </w:p>
        </w:tc>
        <w:tc>
          <w:tcPr>
            <w:tcW w:w="851" w:type="dxa"/>
            <w:vMerge/>
            <w:tcBorders>
              <w:top w:val="nil"/>
              <w:left w:val="single" w:sz="4" w:space="0" w:color="auto"/>
              <w:bottom w:val="single" w:sz="4" w:space="0" w:color="000000"/>
              <w:right w:val="single" w:sz="4" w:space="0" w:color="auto"/>
            </w:tcBorders>
            <w:vAlign w:val="center"/>
          </w:tcPr>
          <w:p w14:paraId="36D1386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36DDFA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92AA6E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7452729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1A03EAF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3590DC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A721FD3"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73BB2A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84171B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11B3F9B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407F5D2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7124CD05"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67366A7"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DE42552"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51</w:t>
            </w:r>
          </w:p>
        </w:tc>
        <w:tc>
          <w:tcPr>
            <w:tcW w:w="851" w:type="dxa"/>
            <w:vMerge/>
            <w:tcBorders>
              <w:top w:val="nil"/>
              <w:left w:val="single" w:sz="4" w:space="0" w:color="auto"/>
              <w:bottom w:val="single" w:sz="4" w:space="0" w:color="000000"/>
              <w:right w:val="single" w:sz="4" w:space="0" w:color="auto"/>
            </w:tcBorders>
            <w:vAlign w:val="center"/>
          </w:tcPr>
          <w:p w14:paraId="6478BBD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6CA12A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13B30D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26CD989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38630B8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ABE28D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7C32728F"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3661D4B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229E7D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7CB0E764"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29A9ECE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76F314D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357F4E09"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7435F9E5"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52</w:t>
            </w:r>
          </w:p>
        </w:tc>
        <w:tc>
          <w:tcPr>
            <w:tcW w:w="851" w:type="dxa"/>
            <w:vMerge/>
            <w:tcBorders>
              <w:top w:val="nil"/>
              <w:left w:val="single" w:sz="4" w:space="0" w:color="auto"/>
              <w:bottom w:val="single" w:sz="4" w:space="0" w:color="000000"/>
              <w:right w:val="single" w:sz="4" w:space="0" w:color="auto"/>
            </w:tcBorders>
            <w:vAlign w:val="center"/>
          </w:tcPr>
          <w:p w14:paraId="55C0AF3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C0FAA7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00BD2B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409F08B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301D958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79FEB92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3C120E32"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1BB765E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5CD7C0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171AFC7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15453B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1B1CA8A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0BB60714"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FE19129"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53</w:t>
            </w:r>
          </w:p>
        </w:tc>
        <w:tc>
          <w:tcPr>
            <w:tcW w:w="851" w:type="dxa"/>
            <w:vMerge/>
            <w:tcBorders>
              <w:top w:val="nil"/>
              <w:left w:val="single" w:sz="4" w:space="0" w:color="auto"/>
              <w:bottom w:val="single" w:sz="4" w:space="0" w:color="000000"/>
              <w:right w:val="single" w:sz="4" w:space="0" w:color="auto"/>
            </w:tcBorders>
            <w:vAlign w:val="center"/>
          </w:tcPr>
          <w:p w14:paraId="3B8ACAF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699C70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475ABE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11501AD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w:t>
            </w:r>
          </w:p>
        </w:tc>
        <w:tc>
          <w:tcPr>
            <w:tcW w:w="709" w:type="dxa"/>
            <w:tcBorders>
              <w:top w:val="nil"/>
              <w:left w:val="nil"/>
              <w:bottom w:val="single" w:sz="4" w:space="0" w:color="auto"/>
              <w:right w:val="single" w:sz="4" w:space="0" w:color="auto"/>
            </w:tcBorders>
            <w:vAlign w:val="center"/>
          </w:tcPr>
          <w:p w14:paraId="4921F80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3735FE0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2D5F8E04"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45D7F4C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8D5B75B"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proofErr w:type="gramStart"/>
            <w:r w:rsidRPr="00F400C6">
              <w:rPr>
                <w:rFonts w:ascii="宋体" w:hAnsi="宋体" w:hint="eastAsia"/>
                <w:color w:val="000000"/>
                <w:sz w:val="18"/>
                <w:szCs w:val="18"/>
              </w:rPr>
              <w:t>昌平站</w:t>
            </w:r>
            <w:proofErr w:type="gramEnd"/>
          </w:p>
        </w:tc>
        <w:tc>
          <w:tcPr>
            <w:tcW w:w="1134" w:type="dxa"/>
            <w:vMerge/>
            <w:tcBorders>
              <w:top w:val="nil"/>
              <w:left w:val="single" w:sz="4" w:space="0" w:color="auto"/>
              <w:bottom w:val="single" w:sz="4" w:space="0" w:color="000000"/>
              <w:right w:val="single" w:sz="4" w:space="0" w:color="auto"/>
            </w:tcBorders>
            <w:vAlign w:val="center"/>
          </w:tcPr>
          <w:p w14:paraId="09E7E1B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FCB2A8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502A8ED3"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D401199"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613A363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54</w:t>
            </w:r>
          </w:p>
        </w:tc>
        <w:tc>
          <w:tcPr>
            <w:tcW w:w="851" w:type="dxa"/>
            <w:vMerge/>
            <w:tcBorders>
              <w:top w:val="nil"/>
              <w:left w:val="single" w:sz="4" w:space="0" w:color="auto"/>
              <w:bottom w:val="single" w:sz="4" w:space="0" w:color="000000"/>
              <w:right w:val="single" w:sz="4" w:space="0" w:color="auto"/>
            </w:tcBorders>
            <w:vAlign w:val="center"/>
          </w:tcPr>
          <w:p w14:paraId="114000A2"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F64EFF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E578C0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3FA407E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自动扶梯（H=8.95M）</w:t>
            </w:r>
          </w:p>
        </w:tc>
        <w:tc>
          <w:tcPr>
            <w:tcW w:w="709" w:type="dxa"/>
            <w:tcBorders>
              <w:top w:val="nil"/>
              <w:left w:val="nil"/>
              <w:bottom w:val="single" w:sz="4" w:space="0" w:color="auto"/>
              <w:right w:val="single" w:sz="4" w:space="0" w:color="auto"/>
            </w:tcBorders>
            <w:vAlign w:val="center"/>
          </w:tcPr>
          <w:p w14:paraId="12D0834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台</w:t>
            </w:r>
          </w:p>
        </w:tc>
        <w:tc>
          <w:tcPr>
            <w:tcW w:w="708" w:type="dxa"/>
            <w:tcBorders>
              <w:top w:val="nil"/>
              <w:left w:val="nil"/>
              <w:bottom w:val="single" w:sz="4" w:space="0" w:color="auto"/>
              <w:right w:val="single" w:sz="4" w:space="0" w:color="auto"/>
            </w:tcBorders>
            <w:vAlign w:val="center"/>
          </w:tcPr>
          <w:p w14:paraId="6448605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3</w:t>
            </w:r>
          </w:p>
        </w:tc>
        <w:tc>
          <w:tcPr>
            <w:tcW w:w="3544" w:type="dxa"/>
            <w:vMerge/>
            <w:tcBorders>
              <w:top w:val="nil"/>
              <w:left w:val="single" w:sz="4" w:space="0" w:color="auto"/>
              <w:bottom w:val="single" w:sz="4" w:space="0" w:color="000000"/>
              <w:right w:val="single" w:sz="4" w:space="0" w:color="auto"/>
            </w:tcBorders>
            <w:vAlign w:val="center"/>
          </w:tcPr>
          <w:p w14:paraId="47A553AE"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C88252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E056AE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沙河站</w:t>
            </w:r>
          </w:p>
        </w:tc>
        <w:tc>
          <w:tcPr>
            <w:tcW w:w="1134" w:type="dxa"/>
            <w:vMerge/>
            <w:tcBorders>
              <w:top w:val="nil"/>
              <w:left w:val="single" w:sz="4" w:space="0" w:color="auto"/>
              <w:bottom w:val="single" w:sz="4" w:space="0" w:color="000000"/>
              <w:right w:val="single" w:sz="4" w:space="0" w:color="auto"/>
            </w:tcBorders>
            <w:vAlign w:val="center"/>
          </w:tcPr>
          <w:p w14:paraId="30E3332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172E362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62E0985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5CB57DCD"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7DF000E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lastRenderedPageBreak/>
              <w:t>55</w:t>
            </w:r>
          </w:p>
        </w:tc>
        <w:tc>
          <w:tcPr>
            <w:tcW w:w="851" w:type="dxa"/>
            <w:vMerge/>
            <w:tcBorders>
              <w:top w:val="nil"/>
              <w:left w:val="single" w:sz="4" w:space="0" w:color="auto"/>
              <w:bottom w:val="single" w:sz="4" w:space="0" w:color="000000"/>
              <w:right w:val="single" w:sz="4" w:space="0" w:color="auto"/>
            </w:tcBorders>
            <w:vAlign w:val="center"/>
          </w:tcPr>
          <w:p w14:paraId="7B60AF4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4732457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EA0938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2148174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自动扶梯（H=9.64M）</w:t>
            </w:r>
          </w:p>
        </w:tc>
        <w:tc>
          <w:tcPr>
            <w:tcW w:w="709" w:type="dxa"/>
            <w:tcBorders>
              <w:top w:val="nil"/>
              <w:left w:val="nil"/>
              <w:bottom w:val="single" w:sz="4" w:space="0" w:color="auto"/>
              <w:right w:val="single" w:sz="4" w:space="0" w:color="auto"/>
            </w:tcBorders>
            <w:vAlign w:val="center"/>
          </w:tcPr>
          <w:p w14:paraId="65B0EC75"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台</w:t>
            </w:r>
          </w:p>
        </w:tc>
        <w:tc>
          <w:tcPr>
            <w:tcW w:w="708" w:type="dxa"/>
            <w:tcBorders>
              <w:top w:val="nil"/>
              <w:left w:val="nil"/>
              <w:bottom w:val="single" w:sz="4" w:space="0" w:color="auto"/>
              <w:right w:val="single" w:sz="4" w:space="0" w:color="auto"/>
            </w:tcBorders>
            <w:vAlign w:val="center"/>
          </w:tcPr>
          <w:p w14:paraId="4F6C282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4</w:t>
            </w:r>
          </w:p>
        </w:tc>
        <w:tc>
          <w:tcPr>
            <w:tcW w:w="3544" w:type="dxa"/>
            <w:vMerge/>
            <w:tcBorders>
              <w:top w:val="nil"/>
              <w:left w:val="single" w:sz="4" w:space="0" w:color="auto"/>
              <w:bottom w:val="single" w:sz="4" w:space="0" w:color="000000"/>
              <w:right w:val="single" w:sz="4" w:space="0" w:color="auto"/>
            </w:tcBorders>
            <w:vAlign w:val="center"/>
          </w:tcPr>
          <w:p w14:paraId="034D76B4"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4DCF87A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D939DE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沙河站</w:t>
            </w:r>
          </w:p>
        </w:tc>
        <w:tc>
          <w:tcPr>
            <w:tcW w:w="1134" w:type="dxa"/>
            <w:vMerge/>
            <w:tcBorders>
              <w:top w:val="nil"/>
              <w:left w:val="single" w:sz="4" w:space="0" w:color="auto"/>
              <w:bottom w:val="single" w:sz="4" w:space="0" w:color="000000"/>
              <w:right w:val="single" w:sz="4" w:space="0" w:color="auto"/>
            </w:tcBorders>
            <w:vAlign w:val="center"/>
          </w:tcPr>
          <w:p w14:paraId="131CC8E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253618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63D0CF8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2BDCCBEB"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9A7F79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56</w:t>
            </w:r>
          </w:p>
        </w:tc>
        <w:tc>
          <w:tcPr>
            <w:tcW w:w="851" w:type="dxa"/>
            <w:vMerge/>
            <w:tcBorders>
              <w:top w:val="nil"/>
              <w:left w:val="single" w:sz="4" w:space="0" w:color="auto"/>
              <w:bottom w:val="single" w:sz="4" w:space="0" w:color="000000"/>
              <w:right w:val="single" w:sz="4" w:space="0" w:color="auto"/>
            </w:tcBorders>
            <w:vAlign w:val="center"/>
          </w:tcPr>
          <w:p w14:paraId="7BD1443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632402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0D3FA1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消防电梯</w:t>
            </w:r>
          </w:p>
        </w:tc>
        <w:tc>
          <w:tcPr>
            <w:tcW w:w="2268" w:type="dxa"/>
            <w:tcBorders>
              <w:top w:val="nil"/>
              <w:left w:val="nil"/>
              <w:bottom w:val="single" w:sz="4" w:space="0" w:color="auto"/>
              <w:right w:val="single" w:sz="4" w:space="0" w:color="auto"/>
            </w:tcBorders>
            <w:vAlign w:val="center"/>
          </w:tcPr>
          <w:p w14:paraId="0F2E7A6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消防电梯（2.0t）</w:t>
            </w:r>
          </w:p>
        </w:tc>
        <w:tc>
          <w:tcPr>
            <w:tcW w:w="709" w:type="dxa"/>
            <w:tcBorders>
              <w:top w:val="nil"/>
              <w:left w:val="nil"/>
              <w:bottom w:val="single" w:sz="4" w:space="0" w:color="auto"/>
              <w:right w:val="single" w:sz="4" w:space="0" w:color="auto"/>
            </w:tcBorders>
            <w:vAlign w:val="center"/>
          </w:tcPr>
          <w:p w14:paraId="051BB6C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台</w:t>
            </w:r>
          </w:p>
        </w:tc>
        <w:tc>
          <w:tcPr>
            <w:tcW w:w="708" w:type="dxa"/>
            <w:tcBorders>
              <w:top w:val="nil"/>
              <w:left w:val="nil"/>
              <w:bottom w:val="single" w:sz="4" w:space="0" w:color="auto"/>
              <w:right w:val="single" w:sz="4" w:space="0" w:color="auto"/>
            </w:tcBorders>
            <w:vAlign w:val="center"/>
          </w:tcPr>
          <w:p w14:paraId="13401B4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1D635FF7"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0865532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23409D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沙河站</w:t>
            </w:r>
          </w:p>
        </w:tc>
        <w:tc>
          <w:tcPr>
            <w:tcW w:w="1134" w:type="dxa"/>
            <w:vMerge/>
            <w:tcBorders>
              <w:top w:val="nil"/>
              <w:left w:val="single" w:sz="4" w:space="0" w:color="auto"/>
              <w:bottom w:val="single" w:sz="4" w:space="0" w:color="000000"/>
              <w:right w:val="single" w:sz="4" w:space="0" w:color="auto"/>
            </w:tcBorders>
            <w:vAlign w:val="center"/>
          </w:tcPr>
          <w:p w14:paraId="116B1F1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55941A2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2DBC4CD8"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D442E8E"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5087BAD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57</w:t>
            </w:r>
          </w:p>
        </w:tc>
        <w:tc>
          <w:tcPr>
            <w:tcW w:w="851" w:type="dxa"/>
            <w:vMerge/>
            <w:tcBorders>
              <w:top w:val="nil"/>
              <w:left w:val="single" w:sz="4" w:space="0" w:color="auto"/>
              <w:bottom w:val="single" w:sz="4" w:space="0" w:color="000000"/>
              <w:right w:val="single" w:sz="4" w:space="0" w:color="auto"/>
            </w:tcBorders>
            <w:vAlign w:val="center"/>
          </w:tcPr>
          <w:p w14:paraId="02183E2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7715026E"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C0B32D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54AB579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电梯（2.0t）</w:t>
            </w:r>
          </w:p>
        </w:tc>
        <w:tc>
          <w:tcPr>
            <w:tcW w:w="709" w:type="dxa"/>
            <w:tcBorders>
              <w:top w:val="nil"/>
              <w:left w:val="nil"/>
              <w:bottom w:val="single" w:sz="4" w:space="0" w:color="auto"/>
              <w:right w:val="single" w:sz="4" w:space="0" w:color="auto"/>
            </w:tcBorders>
            <w:vAlign w:val="center"/>
          </w:tcPr>
          <w:p w14:paraId="4C4D5B0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台</w:t>
            </w:r>
          </w:p>
        </w:tc>
        <w:tc>
          <w:tcPr>
            <w:tcW w:w="708" w:type="dxa"/>
            <w:tcBorders>
              <w:top w:val="nil"/>
              <w:left w:val="nil"/>
              <w:bottom w:val="single" w:sz="4" w:space="0" w:color="auto"/>
              <w:right w:val="single" w:sz="4" w:space="0" w:color="auto"/>
            </w:tcBorders>
            <w:vAlign w:val="center"/>
          </w:tcPr>
          <w:p w14:paraId="4EAA2DC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71AC00E3"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EAB087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32717F5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沙河站</w:t>
            </w:r>
          </w:p>
        </w:tc>
        <w:tc>
          <w:tcPr>
            <w:tcW w:w="1134" w:type="dxa"/>
            <w:vMerge/>
            <w:tcBorders>
              <w:top w:val="nil"/>
              <w:left w:val="single" w:sz="4" w:space="0" w:color="auto"/>
              <w:bottom w:val="single" w:sz="4" w:space="0" w:color="000000"/>
              <w:right w:val="single" w:sz="4" w:space="0" w:color="auto"/>
            </w:tcBorders>
            <w:vAlign w:val="center"/>
          </w:tcPr>
          <w:p w14:paraId="472F4E6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7CDE98E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029DDD6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07E9B37"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3BBAF1E1"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58</w:t>
            </w:r>
          </w:p>
        </w:tc>
        <w:tc>
          <w:tcPr>
            <w:tcW w:w="851" w:type="dxa"/>
            <w:vMerge/>
            <w:tcBorders>
              <w:top w:val="nil"/>
              <w:left w:val="single" w:sz="4" w:space="0" w:color="auto"/>
              <w:bottom w:val="single" w:sz="4" w:space="0" w:color="000000"/>
              <w:right w:val="single" w:sz="4" w:space="0" w:color="auto"/>
            </w:tcBorders>
            <w:vAlign w:val="center"/>
          </w:tcPr>
          <w:p w14:paraId="0DDE0BB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A738608"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CE996A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w:t>
            </w:r>
          </w:p>
        </w:tc>
        <w:tc>
          <w:tcPr>
            <w:tcW w:w="2268" w:type="dxa"/>
            <w:tcBorders>
              <w:top w:val="nil"/>
              <w:left w:val="nil"/>
              <w:bottom w:val="single" w:sz="4" w:space="0" w:color="auto"/>
              <w:right w:val="single" w:sz="4" w:space="0" w:color="auto"/>
            </w:tcBorders>
            <w:vAlign w:val="center"/>
          </w:tcPr>
          <w:p w14:paraId="0844816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自动扶梯（H=6.87M）</w:t>
            </w:r>
          </w:p>
        </w:tc>
        <w:tc>
          <w:tcPr>
            <w:tcW w:w="709" w:type="dxa"/>
            <w:tcBorders>
              <w:top w:val="nil"/>
              <w:left w:val="nil"/>
              <w:bottom w:val="single" w:sz="4" w:space="0" w:color="auto"/>
              <w:right w:val="single" w:sz="4" w:space="0" w:color="auto"/>
            </w:tcBorders>
            <w:vAlign w:val="center"/>
          </w:tcPr>
          <w:p w14:paraId="4724D08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台</w:t>
            </w:r>
          </w:p>
        </w:tc>
        <w:tc>
          <w:tcPr>
            <w:tcW w:w="708" w:type="dxa"/>
            <w:tcBorders>
              <w:top w:val="nil"/>
              <w:left w:val="nil"/>
              <w:bottom w:val="single" w:sz="4" w:space="0" w:color="auto"/>
              <w:right w:val="single" w:sz="4" w:space="0" w:color="auto"/>
            </w:tcBorders>
            <w:vAlign w:val="center"/>
          </w:tcPr>
          <w:p w14:paraId="6A61179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3</w:t>
            </w:r>
          </w:p>
        </w:tc>
        <w:tc>
          <w:tcPr>
            <w:tcW w:w="3544" w:type="dxa"/>
            <w:vMerge/>
            <w:tcBorders>
              <w:top w:val="nil"/>
              <w:left w:val="single" w:sz="4" w:space="0" w:color="auto"/>
              <w:bottom w:val="single" w:sz="4" w:space="0" w:color="000000"/>
              <w:right w:val="single" w:sz="4" w:space="0" w:color="auto"/>
            </w:tcBorders>
            <w:vAlign w:val="center"/>
          </w:tcPr>
          <w:p w14:paraId="29D31DC7"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232A22E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28AAA7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南口站</w:t>
            </w:r>
          </w:p>
        </w:tc>
        <w:tc>
          <w:tcPr>
            <w:tcW w:w="1134" w:type="dxa"/>
            <w:vMerge/>
            <w:tcBorders>
              <w:top w:val="nil"/>
              <w:left w:val="single" w:sz="4" w:space="0" w:color="auto"/>
              <w:bottom w:val="single" w:sz="4" w:space="0" w:color="000000"/>
              <w:right w:val="single" w:sz="4" w:space="0" w:color="auto"/>
            </w:tcBorders>
            <w:vAlign w:val="center"/>
          </w:tcPr>
          <w:p w14:paraId="3CB9DB2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4118B3F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6BBDEECA"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4A20D221" w14:textId="77777777" w:rsidTr="007F4690">
        <w:trPr>
          <w:trHeight w:val="540"/>
        </w:trPr>
        <w:tc>
          <w:tcPr>
            <w:tcW w:w="709" w:type="dxa"/>
            <w:tcBorders>
              <w:top w:val="nil"/>
              <w:left w:val="single" w:sz="4" w:space="0" w:color="auto"/>
              <w:bottom w:val="single" w:sz="4" w:space="0" w:color="auto"/>
              <w:right w:val="single" w:sz="4" w:space="0" w:color="auto"/>
            </w:tcBorders>
            <w:vAlign w:val="center"/>
          </w:tcPr>
          <w:p w14:paraId="4415731C"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59</w:t>
            </w:r>
          </w:p>
        </w:tc>
        <w:tc>
          <w:tcPr>
            <w:tcW w:w="851" w:type="dxa"/>
            <w:vMerge/>
            <w:tcBorders>
              <w:top w:val="nil"/>
              <w:left w:val="single" w:sz="4" w:space="0" w:color="auto"/>
              <w:bottom w:val="single" w:sz="4" w:space="0" w:color="000000"/>
              <w:right w:val="single" w:sz="4" w:space="0" w:color="auto"/>
            </w:tcBorders>
            <w:vAlign w:val="center"/>
          </w:tcPr>
          <w:p w14:paraId="05EDC2D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D5807B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52C18D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07C206D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电梯（2.0t）</w:t>
            </w:r>
          </w:p>
        </w:tc>
        <w:tc>
          <w:tcPr>
            <w:tcW w:w="709" w:type="dxa"/>
            <w:tcBorders>
              <w:top w:val="nil"/>
              <w:left w:val="nil"/>
              <w:bottom w:val="single" w:sz="4" w:space="0" w:color="auto"/>
              <w:right w:val="single" w:sz="4" w:space="0" w:color="auto"/>
            </w:tcBorders>
            <w:vAlign w:val="center"/>
          </w:tcPr>
          <w:p w14:paraId="398E117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台</w:t>
            </w:r>
          </w:p>
        </w:tc>
        <w:tc>
          <w:tcPr>
            <w:tcW w:w="708" w:type="dxa"/>
            <w:tcBorders>
              <w:top w:val="nil"/>
              <w:left w:val="nil"/>
              <w:bottom w:val="single" w:sz="4" w:space="0" w:color="auto"/>
              <w:right w:val="single" w:sz="4" w:space="0" w:color="auto"/>
            </w:tcBorders>
            <w:vAlign w:val="center"/>
          </w:tcPr>
          <w:p w14:paraId="1A400EF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2</w:t>
            </w:r>
          </w:p>
        </w:tc>
        <w:tc>
          <w:tcPr>
            <w:tcW w:w="3544" w:type="dxa"/>
            <w:vMerge/>
            <w:tcBorders>
              <w:top w:val="nil"/>
              <w:left w:val="single" w:sz="4" w:space="0" w:color="auto"/>
              <w:bottom w:val="single" w:sz="4" w:space="0" w:color="000000"/>
              <w:right w:val="single" w:sz="4" w:space="0" w:color="auto"/>
            </w:tcBorders>
            <w:vAlign w:val="center"/>
          </w:tcPr>
          <w:p w14:paraId="268BF22D"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1D6824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7D501CFA"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南口站</w:t>
            </w:r>
          </w:p>
        </w:tc>
        <w:tc>
          <w:tcPr>
            <w:tcW w:w="1134" w:type="dxa"/>
            <w:vMerge/>
            <w:tcBorders>
              <w:top w:val="nil"/>
              <w:left w:val="single" w:sz="4" w:space="0" w:color="auto"/>
              <w:bottom w:val="single" w:sz="4" w:space="0" w:color="000000"/>
              <w:right w:val="single" w:sz="4" w:space="0" w:color="auto"/>
            </w:tcBorders>
            <w:vAlign w:val="center"/>
          </w:tcPr>
          <w:p w14:paraId="05749E75"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65EF96E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ZF2标项目部</w:t>
            </w:r>
          </w:p>
        </w:tc>
        <w:tc>
          <w:tcPr>
            <w:tcW w:w="454" w:type="dxa"/>
            <w:tcBorders>
              <w:top w:val="nil"/>
              <w:left w:val="nil"/>
              <w:bottom w:val="single" w:sz="4" w:space="0" w:color="auto"/>
              <w:right w:val="single" w:sz="4" w:space="0" w:color="auto"/>
            </w:tcBorders>
            <w:vAlign w:val="center"/>
          </w:tcPr>
          <w:p w14:paraId="337C7EFF"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6B19430B" w14:textId="77777777" w:rsidTr="007F4690">
        <w:trPr>
          <w:trHeight w:val="555"/>
        </w:trPr>
        <w:tc>
          <w:tcPr>
            <w:tcW w:w="709" w:type="dxa"/>
            <w:tcBorders>
              <w:top w:val="nil"/>
              <w:left w:val="single" w:sz="4" w:space="0" w:color="auto"/>
              <w:bottom w:val="single" w:sz="4" w:space="0" w:color="auto"/>
              <w:right w:val="single" w:sz="4" w:space="0" w:color="auto"/>
            </w:tcBorders>
            <w:vAlign w:val="center"/>
          </w:tcPr>
          <w:p w14:paraId="682A1F7E"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60</w:t>
            </w:r>
          </w:p>
        </w:tc>
        <w:tc>
          <w:tcPr>
            <w:tcW w:w="851" w:type="dxa"/>
            <w:vMerge/>
            <w:tcBorders>
              <w:top w:val="nil"/>
              <w:left w:val="single" w:sz="4" w:space="0" w:color="auto"/>
              <w:bottom w:val="single" w:sz="4" w:space="0" w:color="000000"/>
              <w:right w:val="single" w:sz="4" w:space="0" w:color="auto"/>
            </w:tcBorders>
            <w:vAlign w:val="center"/>
          </w:tcPr>
          <w:p w14:paraId="33070701"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2FA4903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573DB2E6"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7504F36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1T（提升高度18.3）</w:t>
            </w:r>
          </w:p>
        </w:tc>
        <w:tc>
          <w:tcPr>
            <w:tcW w:w="709" w:type="dxa"/>
            <w:tcBorders>
              <w:top w:val="nil"/>
              <w:left w:val="nil"/>
              <w:bottom w:val="single" w:sz="4" w:space="0" w:color="auto"/>
              <w:right w:val="single" w:sz="4" w:space="0" w:color="auto"/>
            </w:tcBorders>
            <w:vAlign w:val="center"/>
          </w:tcPr>
          <w:p w14:paraId="59F9913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56443DF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130966C0"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AB7949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FCB36B9"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昌平车辆段综合楼</w:t>
            </w:r>
          </w:p>
        </w:tc>
        <w:tc>
          <w:tcPr>
            <w:tcW w:w="1134" w:type="dxa"/>
            <w:vMerge/>
            <w:tcBorders>
              <w:top w:val="nil"/>
              <w:left w:val="single" w:sz="4" w:space="0" w:color="auto"/>
              <w:bottom w:val="single" w:sz="4" w:space="0" w:color="000000"/>
              <w:right w:val="single" w:sz="4" w:space="0" w:color="auto"/>
            </w:tcBorders>
            <w:vAlign w:val="center"/>
          </w:tcPr>
          <w:p w14:paraId="51FF2BF3"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4545F3D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ZQ7标项目部</w:t>
            </w:r>
          </w:p>
        </w:tc>
        <w:tc>
          <w:tcPr>
            <w:tcW w:w="454" w:type="dxa"/>
            <w:tcBorders>
              <w:top w:val="nil"/>
              <w:left w:val="nil"/>
              <w:bottom w:val="single" w:sz="4" w:space="0" w:color="auto"/>
              <w:right w:val="single" w:sz="4" w:space="0" w:color="auto"/>
            </w:tcBorders>
            <w:vAlign w:val="center"/>
          </w:tcPr>
          <w:p w14:paraId="27A7CAB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72E7D1F5" w14:textId="77777777" w:rsidTr="007F4690">
        <w:trPr>
          <w:trHeight w:val="555"/>
        </w:trPr>
        <w:tc>
          <w:tcPr>
            <w:tcW w:w="709" w:type="dxa"/>
            <w:tcBorders>
              <w:top w:val="nil"/>
              <w:left w:val="single" w:sz="4" w:space="0" w:color="auto"/>
              <w:bottom w:val="single" w:sz="4" w:space="0" w:color="auto"/>
              <w:right w:val="single" w:sz="4" w:space="0" w:color="auto"/>
            </w:tcBorders>
            <w:vAlign w:val="center"/>
          </w:tcPr>
          <w:p w14:paraId="432DF867"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61</w:t>
            </w:r>
          </w:p>
        </w:tc>
        <w:tc>
          <w:tcPr>
            <w:tcW w:w="851" w:type="dxa"/>
            <w:vMerge/>
            <w:tcBorders>
              <w:top w:val="nil"/>
              <w:left w:val="single" w:sz="4" w:space="0" w:color="auto"/>
              <w:bottom w:val="single" w:sz="4" w:space="0" w:color="000000"/>
              <w:right w:val="single" w:sz="4" w:space="0" w:color="auto"/>
            </w:tcBorders>
            <w:vAlign w:val="center"/>
          </w:tcPr>
          <w:p w14:paraId="559F678D"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5F5467C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41E628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5CB602EC"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2T（提升高度18.3）</w:t>
            </w:r>
          </w:p>
        </w:tc>
        <w:tc>
          <w:tcPr>
            <w:tcW w:w="709" w:type="dxa"/>
            <w:tcBorders>
              <w:top w:val="nil"/>
              <w:left w:val="nil"/>
              <w:bottom w:val="single" w:sz="4" w:space="0" w:color="auto"/>
              <w:right w:val="single" w:sz="4" w:space="0" w:color="auto"/>
            </w:tcBorders>
            <w:vAlign w:val="center"/>
          </w:tcPr>
          <w:p w14:paraId="4D9AEE9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4BBF6B3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098234AB"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632B435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0DC405F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昌平车辆段综合楼</w:t>
            </w:r>
          </w:p>
        </w:tc>
        <w:tc>
          <w:tcPr>
            <w:tcW w:w="1134" w:type="dxa"/>
            <w:vMerge/>
            <w:tcBorders>
              <w:top w:val="nil"/>
              <w:left w:val="single" w:sz="4" w:space="0" w:color="auto"/>
              <w:bottom w:val="single" w:sz="4" w:space="0" w:color="000000"/>
              <w:right w:val="single" w:sz="4" w:space="0" w:color="auto"/>
            </w:tcBorders>
            <w:vAlign w:val="center"/>
          </w:tcPr>
          <w:p w14:paraId="342519D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E5D096D"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ZQ7标项目部</w:t>
            </w:r>
          </w:p>
        </w:tc>
        <w:tc>
          <w:tcPr>
            <w:tcW w:w="454" w:type="dxa"/>
            <w:tcBorders>
              <w:top w:val="nil"/>
              <w:left w:val="nil"/>
              <w:bottom w:val="single" w:sz="4" w:space="0" w:color="auto"/>
              <w:right w:val="single" w:sz="4" w:space="0" w:color="auto"/>
            </w:tcBorders>
            <w:vAlign w:val="center"/>
          </w:tcPr>
          <w:p w14:paraId="223F568B"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r w:rsidR="007F4690" w14:paraId="185C7C9C" w14:textId="77777777" w:rsidTr="007F4690">
        <w:trPr>
          <w:trHeight w:val="555"/>
        </w:trPr>
        <w:tc>
          <w:tcPr>
            <w:tcW w:w="709" w:type="dxa"/>
            <w:tcBorders>
              <w:top w:val="nil"/>
              <w:left w:val="single" w:sz="4" w:space="0" w:color="auto"/>
              <w:bottom w:val="single" w:sz="4" w:space="0" w:color="auto"/>
              <w:right w:val="single" w:sz="4" w:space="0" w:color="auto"/>
            </w:tcBorders>
            <w:vAlign w:val="center"/>
          </w:tcPr>
          <w:p w14:paraId="426E9E7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62</w:t>
            </w:r>
          </w:p>
        </w:tc>
        <w:tc>
          <w:tcPr>
            <w:tcW w:w="851" w:type="dxa"/>
            <w:vMerge/>
            <w:tcBorders>
              <w:top w:val="nil"/>
              <w:left w:val="single" w:sz="4" w:space="0" w:color="auto"/>
              <w:bottom w:val="single" w:sz="4" w:space="0" w:color="000000"/>
              <w:right w:val="single" w:sz="4" w:space="0" w:color="auto"/>
            </w:tcBorders>
            <w:vAlign w:val="center"/>
          </w:tcPr>
          <w:p w14:paraId="28C10109"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0F5181A7"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44E78CC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021189F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800kg（提升高度16.8）</w:t>
            </w:r>
          </w:p>
        </w:tc>
        <w:tc>
          <w:tcPr>
            <w:tcW w:w="709" w:type="dxa"/>
            <w:tcBorders>
              <w:top w:val="nil"/>
              <w:left w:val="nil"/>
              <w:bottom w:val="single" w:sz="4" w:space="0" w:color="auto"/>
              <w:right w:val="single" w:sz="4" w:space="0" w:color="auto"/>
            </w:tcBorders>
            <w:vAlign w:val="center"/>
          </w:tcPr>
          <w:p w14:paraId="75E67503"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2523DB5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6BA2950F"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573D5556"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66FFABDE"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昌平车辆段宿舍楼</w:t>
            </w:r>
          </w:p>
        </w:tc>
        <w:tc>
          <w:tcPr>
            <w:tcW w:w="1134" w:type="dxa"/>
            <w:vMerge/>
            <w:tcBorders>
              <w:top w:val="nil"/>
              <w:left w:val="single" w:sz="4" w:space="0" w:color="auto"/>
              <w:bottom w:val="single" w:sz="4" w:space="0" w:color="000000"/>
              <w:right w:val="single" w:sz="4" w:space="0" w:color="auto"/>
            </w:tcBorders>
            <w:vAlign w:val="center"/>
          </w:tcPr>
          <w:p w14:paraId="79714580"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0984483F"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ZQ7标项目部</w:t>
            </w:r>
          </w:p>
        </w:tc>
        <w:tc>
          <w:tcPr>
            <w:tcW w:w="454" w:type="dxa"/>
            <w:tcBorders>
              <w:top w:val="nil"/>
              <w:left w:val="nil"/>
              <w:bottom w:val="single" w:sz="4" w:space="0" w:color="auto"/>
              <w:right w:val="single" w:sz="4" w:space="0" w:color="auto"/>
            </w:tcBorders>
            <w:vAlign w:val="center"/>
          </w:tcPr>
          <w:p w14:paraId="32D45F65" w14:textId="77777777" w:rsidR="007F4690" w:rsidRDefault="007F4690" w:rsidP="00D83C34">
            <w:pPr>
              <w:widowControl/>
              <w:spacing w:line="240" w:lineRule="auto"/>
              <w:jc w:val="center"/>
              <w:rPr>
                <w:rFonts w:ascii="宋体" w:hAnsi="宋体" w:cs="宋体" w:hint="eastAsia"/>
                <w:color w:val="000000"/>
                <w:kern w:val="0"/>
                <w:sz w:val="18"/>
                <w:szCs w:val="18"/>
              </w:rPr>
            </w:pPr>
          </w:p>
        </w:tc>
      </w:tr>
      <w:tr w:rsidR="007F4690" w14:paraId="54ECA336" w14:textId="77777777" w:rsidTr="007F4690">
        <w:trPr>
          <w:trHeight w:val="555"/>
        </w:trPr>
        <w:tc>
          <w:tcPr>
            <w:tcW w:w="709" w:type="dxa"/>
            <w:tcBorders>
              <w:top w:val="nil"/>
              <w:left w:val="single" w:sz="4" w:space="0" w:color="auto"/>
              <w:bottom w:val="single" w:sz="4" w:space="0" w:color="auto"/>
              <w:right w:val="single" w:sz="4" w:space="0" w:color="auto"/>
            </w:tcBorders>
            <w:vAlign w:val="center"/>
          </w:tcPr>
          <w:p w14:paraId="2F253B20"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hint="eastAsia"/>
                <w:color w:val="000000"/>
                <w:kern w:val="0"/>
                <w:sz w:val="18"/>
                <w:szCs w:val="18"/>
              </w:rPr>
              <w:t>63</w:t>
            </w:r>
          </w:p>
        </w:tc>
        <w:tc>
          <w:tcPr>
            <w:tcW w:w="851" w:type="dxa"/>
            <w:vMerge/>
            <w:tcBorders>
              <w:top w:val="nil"/>
              <w:left w:val="single" w:sz="4" w:space="0" w:color="auto"/>
              <w:bottom w:val="single" w:sz="4" w:space="0" w:color="000000"/>
              <w:right w:val="single" w:sz="4" w:space="0" w:color="auto"/>
            </w:tcBorders>
            <w:vAlign w:val="center"/>
          </w:tcPr>
          <w:p w14:paraId="4259F4EB"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709" w:type="dxa"/>
            <w:vMerge/>
            <w:tcBorders>
              <w:top w:val="nil"/>
              <w:left w:val="single" w:sz="4" w:space="0" w:color="auto"/>
              <w:bottom w:val="single" w:sz="4" w:space="0" w:color="000000"/>
              <w:right w:val="single" w:sz="4" w:space="0" w:color="auto"/>
            </w:tcBorders>
            <w:vAlign w:val="center"/>
          </w:tcPr>
          <w:p w14:paraId="1015C15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2DA75557"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w:t>
            </w:r>
          </w:p>
        </w:tc>
        <w:tc>
          <w:tcPr>
            <w:tcW w:w="2268" w:type="dxa"/>
            <w:tcBorders>
              <w:top w:val="nil"/>
              <w:left w:val="nil"/>
              <w:bottom w:val="single" w:sz="4" w:space="0" w:color="auto"/>
              <w:right w:val="single" w:sz="4" w:space="0" w:color="auto"/>
            </w:tcBorders>
            <w:vAlign w:val="center"/>
          </w:tcPr>
          <w:p w14:paraId="0781B490"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电梯 800kg（提升高度16.8）</w:t>
            </w:r>
          </w:p>
        </w:tc>
        <w:tc>
          <w:tcPr>
            <w:tcW w:w="709" w:type="dxa"/>
            <w:tcBorders>
              <w:top w:val="nil"/>
              <w:left w:val="nil"/>
              <w:bottom w:val="single" w:sz="4" w:space="0" w:color="auto"/>
              <w:right w:val="single" w:sz="4" w:space="0" w:color="auto"/>
            </w:tcBorders>
            <w:vAlign w:val="center"/>
          </w:tcPr>
          <w:p w14:paraId="15F8B682"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部</w:t>
            </w:r>
          </w:p>
        </w:tc>
        <w:tc>
          <w:tcPr>
            <w:tcW w:w="708" w:type="dxa"/>
            <w:tcBorders>
              <w:top w:val="nil"/>
              <w:left w:val="nil"/>
              <w:bottom w:val="single" w:sz="4" w:space="0" w:color="auto"/>
              <w:right w:val="single" w:sz="4" w:space="0" w:color="auto"/>
            </w:tcBorders>
            <w:vAlign w:val="center"/>
          </w:tcPr>
          <w:p w14:paraId="017E4391"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1</w:t>
            </w:r>
          </w:p>
        </w:tc>
        <w:tc>
          <w:tcPr>
            <w:tcW w:w="3544" w:type="dxa"/>
            <w:vMerge/>
            <w:tcBorders>
              <w:top w:val="nil"/>
              <w:left w:val="single" w:sz="4" w:space="0" w:color="auto"/>
              <w:bottom w:val="single" w:sz="4" w:space="0" w:color="000000"/>
              <w:right w:val="single" w:sz="4" w:space="0" w:color="auto"/>
            </w:tcBorders>
            <w:vAlign w:val="center"/>
          </w:tcPr>
          <w:p w14:paraId="63F2B6D7" w14:textId="77777777" w:rsidR="007F4690" w:rsidRDefault="007F4690" w:rsidP="00D83C34">
            <w:pPr>
              <w:widowControl/>
              <w:spacing w:line="240" w:lineRule="auto"/>
              <w:jc w:val="left"/>
              <w:rPr>
                <w:rFonts w:ascii="宋体" w:hAnsi="宋体" w:cs="宋体" w:hint="eastAsia"/>
                <w:kern w:val="0"/>
                <w:sz w:val="18"/>
                <w:szCs w:val="18"/>
              </w:rPr>
            </w:pPr>
          </w:p>
        </w:tc>
        <w:tc>
          <w:tcPr>
            <w:tcW w:w="1134" w:type="dxa"/>
            <w:vMerge/>
            <w:tcBorders>
              <w:top w:val="nil"/>
              <w:left w:val="single" w:sz="4" w:space="0" w:color="auto"/>
              <w:bottom w:val="single" w:sz="4" w:space="0" w:color="000000"/>
              <w:right w:val="single" w:sz="4" w:space="0" w:color="auto"/>
            </w:tcBorders>
            <w:vAlign w:val="center"/>
          </w:tcPr>
          <w:p w14:paraId="715D338A"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1134" w:type="dxa"/>
            <w:tcBorders>
              <w:top w:val="nil"/>
              <w:left w:val="single" w:sz="4" w:space="0" w:color="auto"/>
              <w:bottom w:val="single" w:sz="4" w:space="0" w:color="auto"/>
              <w:right w:val="single" w:sz="4" w:space="0" w:color="auto"/>
            </w:tcBorders>
            <w:vAlign w:val="center"/>
          </w:tcPr>
          <w:p w14:paraId="1F8F2DD8"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昌平车辆段宿舍楼</w:t>
            </w:r>
          </w:p>
        </w:tc>
        <w:tc>
          <w:tcPr>
            <w:tcW w:w="1134" w:type="dxa"/>
            <w:vMerge/>
            <w:tcBorders>
              <w:top w:val="nil"/>
              <w:left w:val="single" w:sz="4" w:space="0" w:color="auto"/>
              <w:bottom w:val="single" w:sz="4" w:space="0" w:color="000000"/>
              <w:right w:val="single" w:sz="4" w:space="0" w:color="auto"/>
            </w:tcBorders>
            <w:vAlign w:val="center"/>
          </w:tcPr>
          <w:p w14:paraId="52DE82EC" w14:textId="77777777" w:rsidR="007F4690" w:rsidRDefault="007F4690" w:rsidP="00D83C34">
            <w:pPr>
              <w:widowControl/>
              <w:spacing w:line="240" w:lineRule="auto"/>
              <w:jc w:val="left"/>
              <w:rPr>
                <w:rFonts w:ascii="宋体" w:hAnsi="宋体" w:cs="宋体" w:hint="eastAsia"/>
                <w:color w:val="000000"/>
                <w:kern w:val="0"/>
                <w:sz w:val="18"/>
                <w:szCs w:val="18"/>
              </w:rPr>
            </w:pPr>
          </w:p>
        </w:tc>
        <w:tc>
          <w:tcPr>
            <w:tcW w:w="992" w:type="dxa"/>
            <w:tcBorders>
              <w:top w:val="nil"/>
              <w:left w:val="single" w:sz="4" w:space="0" w:color="auto"/>
              <w:bottom w:val="single" w:sz="4" w:space="0" w:color="auto"/>
              <w:right w:val="single" w:sz="4" w:space="0" w:color="auto"/>
            </w:tcBorders>
            <w:vAlign w:val="center"/>
          </w:tcPr>
          <w:p w14:paraId="3D516E34" w14:textId="77777777" w:rsidR="007F4690" w:rsidRPr="00F400C6" w:rsidRDefault="007F4690" w:rsidP="00D83C34">
            <w:pPr>
              <w:widowControl/>
              <w:spacing w:line="240" w:lineRule="auto"/>
              <w:jc w:val="center"/>
              <w:rPr>
                <w:rFonts w:ascii="宋体" w:hAnsi="宋体" w:cs="宋体" w:hint="eastAsia"/>
                <w:color w:val="000000"/>
                <w:kern w:val="0"/>
                <w:sz w:val="18"/>
                <w:szCs w:val="18"/>
              </w:rPr>
            </w:pPr>
            <w:r w:rsidRPr="00F400C6">
              <w:rPr>
                <w:rFonts w:ascii="宋体" w:hAnsi="宋体" w:hint="eastAsia"/>
                <w:color w:val="000000"/>
                <w:sz w:val="18"/>
                <w:szCs w:val="18"/>
              </w:rPr>
              <w:t>ZQ7标项目部</w:t>
            </w:r>
          </w:p>
        </w:tc>
        <w:tc>
          <w:tcPr>
            <w:tcW w:w="454" w:type="dxa"/>
            <w:tcBorders>
              <w:top w:val="nil"/>
              <w:left w:val="nil"/>
              <w:bottom w:val="single" w:sz="4" w:space="0" w:color="auto"/>
              <w:right w:val="single" w:sz="4" w:space="0" w:color="auto"/>
            </w:tcBorders>
            <w:vAlign w:val="center"/>
          </w:tcPr>
          <w:p w14:paraId="77FD8BE4" w14:textId="77777777" w:rsidR="007F4690" w:rsidRDefault="007F4690" w:rsidP="00D83C34">
            <w:pPr>
              <w:widowControl/>
              <w:spacing w:line="240" w:lineRule="auto"/>
              <w:jc w:val="center"/>
              <w:rPr>
                <w:rFonts w:ascii="宋体" w:hAnsi="宋体" w:cs="宋体" w:hint="eastAsia"/>
                <w:color w:val="000000"/>
                <w:kern w:val="0"/>
                <w:sz w:val="18"/>
                <w:szCs w:val="18"/>
              </w:rPr>
            </w:pPr>
            <w:r>
              <w:rPr>
                <w:rFonts w:ascii="宋体" w:hAnsi="宋体" w:cs="宋体"/>
                <w:color w:val="000000"/>
                <w:kern w:val="0"/>
                <w:sz w:val="18"/>
                <w:szCs w:val="18"/>
              </w:rPr>
              <w:t xml:space="preserve">　</w:t>
            </w:r>
          </w:p>
        </w:tc>
      </w:tr>
    </w:tbl>
    <w:p w14:paraId="040A37B4" w14:textId="77777777" w:rsidR="007F4690" w:rsidRPr="007F4690" w:rsidRDefault="007F4690" w:rsidP="007F4690">
      <w:pPr>
        <w:pStyle w:val="aff1"/>
        <w:rPr>
          <w:rFonts w:hint="eastAsia"/>
          <w:lang w:bidi="en-US"/>
        </w:rPr>
        <w:sectPr w:rsidR="007F4690" w:rsidRPr="007F4690" w:rsidSect="00312383">
          <w:footerReference w:type="default" r:id="rId7"/>
          <w:footerReference w:type="first" r:id="rId8"/>
          <w:pgSz w:w="16838" w:h="11906" w:orient="landscape"/>
          <w:pgMar w:top="1080" w:right="1440" w:bottom="1080" w:left="1440" w:header="851" w:footer="992" w:gutter="0"/>
          <w:cols w:space="425"/>
          <w:docGrid w:linePitch="312"/>
        </w:sectPr>
      </w:pPr>
    </w:p>
    <w:p w14:paraId="1707A685" w14:textId="77777777" w:rsidR="00312383" w:rsidRDefault="00312383" w:rsidP="00312383">
      <w:pPr>
        <w:pStyle w:val="3-"/>
        <w:rPr>
          <w:rFonts w:hint="eastAsia"/>
        </w:rPr>
      </w:pPr>
      <w:bookmarkStart w:id="6" w:name="_Toc501460596"/>
      <w:bookmarkStart w:id="7" w:name="_Toc25611"/>
      <w:bookmarkStart w:id="8" w:name="_Toc226469350"/>
      <w:bookmarkStart w:id="9" w:name="_Toc17952"/>
      <w:bookmarkStart w:id="10" w:name="_Toc3598"/>
      <w:bookmarkStart w:id="11" w:name="_Toc221033768"/>
      <w:bookmarkStart w:id="12" w:name="_Toc16309"/>
      <w:r>
        <w:lastRenderedPageBreak/>
        <w:t>附件</w:t>
      </w:r>
      <w:r>
        <w:rPr>
          <w:rFonts w:hint="eastAsia"/>
        </w:rPr>
        <w:t>2</w:t>
      </w:r>
      <w:r>
        <w:t>：</w:t>
      </w:r>
      <w:bookmarkEnd w:id="6"/>
      <w:r>
        <w:rPr>
          <w:rFonts w:hint="eastAsia"/>
        </w:rPr>
        <w:t>支付方式</w:t>
      </w:r>
      <w:bookmarkEnd w:id="7"/>
      <w:bookmarkEnd w:id="8"/>
      <w:bookmarkEnd w:id="9"/>
      <w:bookmarkEnd w:id="10"/>
      <w:bookmarkEnd w:id="11"/>
      <w:bookmarkEnd w:id="12"/>
    </w:p>
    <w:p w14:paraId="30D958DC" w14:textId="77777777" w:rsidR="007F4690" w:rsidRDefault="007F4690" w:rsidP="007F4690">
      <w:pPr>
        <w:widowControl/>
        <w:spacing w:after="120" w:line="520" w:lineRule="exact"/>
        <w:ind w:firstLineChars="202" w:firstLine="424"/>
        <w:jc w:val="left"/>
        <w:rPr>
          <w:rFonts w:cs="Times New Roman"/>
          <w:szCs w:val="21"/>
        </w:rPr>
      </w:pPr>
      <w:bookmarkStart w:id="13" w:name="_Toc156913271"/>
      <w:r>
        <w:rPr>
          <w:rFonts w:cs="Times New Roman"/>
          <w:szCs w:val="21"/>
        </w:rPr>
        <w:t>招标文件每套售价</w:t>
      </w:r>
      <w:r>
        <w:rPr>
          <w:rFonts w:cs="Times New Roman" w:hint="eastAsia"/>
          <w:szCs w:val="21"/>
        </w:rPr>
        <w:t>1</w:t>
      </w:r>
      <w:r>
        <w:rPr>
          <w:rFonts w:cs="Times New Roman"/>
          <w:szCs w:val="21"/>
        </w:rPr>
        <w:t>00</w:t>
      </w:r>
      <w:r>
        <w:rPr>
          <w:rFonts w:cs="Times New Roman"/>
          <w:szCs w:val="21"/>
        </w:rPr>
        <w:t>元，售后不退。采用银行汇款方式将款项汇至账户名称</w:t>
      </w:r>
      <w:r>
        <w:rPr>
          <w:rFonts w:cs="Times New Roman"/>
          <w:szCs w:val="21"/>
          <w:u w:val="single"/>
        </w:rPr>
        <w:t>中铁电气化</w:t>
      </w:r>
      <w:proofErr w:type="gramStart"/>
      <w:r>
        <w:rPr>
          <w:rFonts w:cs="Times New Roman"/>
          <w:szCs w:val="21"/>
          <w:u w:val="single"/>
        </w:rPr>
        <w:t>局集团</w:t>
      </w:r>
      <w:proofErr w:type="gramEnd"/>
      <w:r>
        <w:rPr>
          <w:rFonts w:cs="Times New Roman"/>
          <w:szCs w:val="21"/>
          <w:u w:val="single"/>
        </w:rPr>
        <w:t>物资贸易有限公司</w:t>
      </w:r>
      <w:r>
        <w:rPr>
          <w:rFonts w:cs="Times New Roman"/>
          <w:szCs w:val="21"/>
        </w:rPr>
        <w:t>，账号：</w:t>
      </w:r>
      <w:r>
        <w:rPr>
          <w:rFonts w:cs="Times New Roman"/>
          <w:szCs w:val="21"/>
          <w:u w:val="single"/>
        </w:rPr>
        <w:t>0101014170029205</w:t>
      </w:r>
      <w:r>
        <w:rPr>
          <w:rFonts w:cs="Times New Roman"/>
          <w:szCs w:val="21"/>
        </w:rPr>
        <w:t>，开户行：</w:t>
      </w:r>
      <w:r>
        <w:rPr>
          <w:rFonts w:cs="Times New Roman"/>
          <w:szCs w:val="21"/>
          <w:u w:val="single"/>
        </w:rPr>
        <w:t>中国民生银行股份有限公司北京木樨地支行</w:t>
      </w:r>
      <w:r>
        <w:rPr>
          <w:rFonts w:cs="Times New Roman"/>
          <w:szCs w:val="21"/>
        </w:rPr>
        <w:t>。请投标人确保在购买招标文件之前将上述费用汇到招标人指定账户。完成相应包件支付后，将</w:t>
      </w:r>
      <w:r>
        <w:rPr>
          <w:rFonts w:cs="Times New Roman"/>
          <w:szCs w:val="21"/>
        </w:rPr>
        <w:t>“</w:t>
      </w:r>
      <w:r>
        <w:rPr>
          <w:rFonts w:cs="Times New Roman"/>
          <w:szCs w:val="21"/>
        </w:rPr>
        <w:t>支付成功</w:t>
      </w:r>
      <w:r>
        <w:rPr>
          <w:rFonts w:cs="Times New Roman"/>
          <w:szCs w:val="21"/>
        </w:rPr>
        <w:t>”</w:t>
      </w:r>
      <w:r>
        <w:rPr>
          <w:rFonts w:cs="Times New Roman"/>
          <w:szCs w:val="21"/>
        </w:rPr>
        <w:t>界面的截图作为缴费凭证，上传至北京工程建设公共资源交易平台</w:t>
      </w:r>
      <w:r w:rsidRPr="00B6735C">
        <w:rPr>
          <w:rFonts w:cs="Times New Roman"/>
          <w:b/>
          <w:bCs/>
          <w:szCs w:val="21"/>
        </w:rPr>
        <w:t>（并将</w:t>
      </w:r>
      <w:r>
        <w:rPr>
          <w:rFonts w:cs="Times New Roman" w:hint="eastAsia"/>
          <w:b/>
          <w:bCs/>
          <w:szCs w:val="21"/>
        </w:rPr>
        <w:t>公司开票信息以及</w:t>
      </w:r>
      <w:r w:rsidRPr="00B6735C">
        <w:rPr>
          <w:rFonts w:cs="Times New Roman"/>
          <w:b/>
          <w:bCs/>
          <w:szCs w:val="21"/>
        </w:rPr>
        <w:t>负责本项目的投标负责人</w:t>
      </w:r>
      <w:r>
        <w:rPr>
          <w:rFonts w:cs="Times New Roman" w:hint="eastAsia"/>
          <w:b/>
          <w:bCs/>
          <w:szCs w:val="21"/>
        </w:rPr>
        <w:t>、手机号码、邮箱地址</w:t>
      </w:r>
      <w:proofErr w:type="gramStart"/>
      <w:r w:rsidRPr="00B6735C">
        <w:rPr>
          <w:rFonts w:cs="Times New Roman"/>
          <w:b/>
          <w:bCs/>
          <w:szCs w:val="21"/>
        </w:rPr>
        <w:t>一并上</w:t>
      </w:r>
      <w:proofErr w:type="gramEnd"/>
      <w:r w:rsidRPr="00B6735C">
        <w:rPr>
          <w:rFonts w:cs="Times New Roman"/>
          <w:b/>
          <w:bCs/>
          <w:szCs w:val="21"/>
        </w:rPr>
        <w:t>传）</w:t>
      </w:r>
      <w:r>
        <w:rPr>
          <w:rFonts w:cs="Times New Roman"/>
          <w:szCs w:val="21"/>
        </w:rPr>
        <w:t>，通过北京工程建设公共资源交易平台下载招标文件（电子版）。</w:t>
      </w:r>
    </w:p>
    <w:p w14:paraId="1D32C1D2" w14:textId="77777777" w:rsidR="007F4690" w:rsidRPr="00BA76E9" w:rsidRDefault="007F4690" w:rsidP="007F4690">
      <w:pPr>
        <w:widowControl/>
        <w:spacing w:after="120" w:line="520" w:lineRule="exact"/>
        <w:ind w:firstLineChars="202" w:firstLine="424"/>
        <w:jc w:val="left"/>
        <w:rPr>
          <w:rFonts w:cs="Times New Roman"/>
          <w:color w:val="EE0000"/>
          <w:szCs w:val="21"/>
        </w:rPr>
      </w:pPr>
      <w:r w:rsidRPr="004828D5">
        <w:rPr>
          <w:rFonts w:cs="Times New Roman"/>
          <w:szCs w:val="21"/>
        </w:rPr>
        <w:t>购买招标文件成功后，投标人如不能按时递交投标文件或放弃投标的，请于递交投标文件截止时间前</w:t>
      </w:r>
      <w:r w:rsidRPr="004828D5">
        <w:rPr>
          <w:rFonts w:cs="Times New Roman"/>
          <w:szCs w:val="21"/>
        </w:rPr>
        <w:t>5</w:t>
      </w:r>
      <w:r w:rsidRPr="004828D5">
        <w:rPr>
          <w:rFonts w:cs="Times New Roman"/>
          <w:szCs w:val="21"/>
        </w:rPr>
        <w:t>日，出具放弃投标的书面说明（须加盖公章，注明不参加的项目和包件号），将扫描件发送至</w:t>
      </w:r>
      <w:r w:rsidRPr="004828D5">
        <w:rPr>
          <w:rFonts w:cs="Times New Roman"/>
          <w:szCs w:val="21"/>
        </w:rPr>
        <w:t>jnxgwzb@163.com</w:t>
      </w:r>
      <w:r w:rsidRPr="004828D5">
        <w:rPr>
          <w:rFonts w:cs="Times New Roman"/>
          <w:szCs w:val="21"/>
        </w:rPr>
        <w:t>，并电话与代理机构联系人进行确认。</w:t>
      </w:r>
    </w:p>
    <w:p w14:paraId="3F425D38" w14:textId="77777777" w:rsidR="007F4690" w:rsidRDefault="007F4690" w:rsidP="007F4690">
      <w:pPr>
        <w:widowControl/>
        <w:spacing w:after="120" w:line="520" w:lineRule="exact"/>
        <w:jc w:val="left"/>
        <w:rPr>
          <w:rFonts w:cs="Times New Roman"/>
          <w:szCs w:val="21"/>
        </w:rPr>
      </w:pPr>
    </w:p>
    <w:p w14:paraId="6FFF1591" w14:textId="77777777" w:rsidR="007F4690" w:rsidRDefault="007F4690" w:rsidP="007F4690">
      <w:pPr>
        <w:widowControl/>
        <w:spacing w:after="120" w:line="520" w:lineRule="exact"/>
        <w:jc w:val="left"/>
        <w:rPr>
          <w:rFonts w:cs="Times New Roman"/>
          <w:szCs w:val="21"/>
        </w:rPr>
      </w:pPr>
    </w:p>
    <w:p w14:paraId="27EB4EEB" w14:textId="77777777" w:rsidR="007F4690" w:rsidRDefault="007F4690" w:rsidP="007F4690">
      <w:pPr>
        <w:widowControl/>
        <w:spacing w:after="120" w:line="520" w:lineRule="exact"/>
        <w:jc w:val="left"/>
        <w:rPr>
          <w:rFonts w:cs="Times New Roman"/>
          <w:szCs w:val="21"/>
        </w:rPr>
      </w:pPr>
      <w:r>
        <w:rPr>
          <w:rFonts w:cs="Times New Roman"/>
          <w:szCs w:val="21"/>
        </w:rPr>
        <w:t>代理机构：中铁电气化</w:t>
      </w:r>
      <w:proofErr w:type="gramStart"/>
      <w:r>
        <w:rPr>
          <w:rFonts w:cs="Times New Roman"/>
          <w:szCs w:val="21"/>
        </w:rPr>
        <w:t>局集团</w:t>
      </w:r>
      <w:proofErr w:type="gramEnd"/>
      <w:r>
        <w:rPr>
          <w:rFonts w:cs="Times New Roman"/>
          <w:szCs w:val="21"/>
        </w:rPr>
        <w:t>物资贸易有限公司</w:t>
      </w:r>
    </w:p>
    <w:p w14:paraId="093F4EF0" w14:textId="77777777" w:rsidR="007F4690" w:rsidRDefault="007F4690" w:rsidP="007F4690">
      <w:pPr>
        <w:widowControl/>
        <w:spacing w:after="120" w:line="520" w:lineRule="exact"/>
        <w:jc w:val="left"/>
        <w:rPr>
          <w:rFonts w:cs="Times New Roman"/>
          <w:szCs w:val="21"/>
        </w:rPr>
      </w:pPr>
      <w:r>
        <w:rPr>
          <w:rFonts w:cs="Times New Roman"/>
          <w:szCs w:val="21"/>
        </w:rPr>
        <w:t>地址：北京市丰台区南四环西路</w:t>
      </w:r>
      <w:r>
        <w:rPr>
          <w:rFonts w:cs="Times New Roman"/>
          <w:szCs w:val="21"/>
        </w:rPr>
        <w:t>186</w:t>
      </w:r>
      <w:r>
        <w:rPr>
          <w:rFonts w:cs="Times New Roman"/>
          <w:szCs w:val="21"/>
        </w:rPr>
        <w:t>号二区</w:t>
      </w:r>
      <w:r>
        <w:rPr>
          <w:rFonts w:cs="Times New Roman"/>
          <w:szCs w:val="21"/>
        </w:rPr>
        <w:t>4M</w:t>
      </w:r>
      <w:r>
        <w:rPr>
          <w:rFonts w:cs="Times New Roman"/>
          <w:szCs w:val="21"/>
        </w:rPr>
        <w:t>层</w:t>
      </w:r>
    </w:p>
    <w:p w14:paraId="5CC3FE30" w14:textId="77777777" w:rsidR="007F4690" w:rsidRDefault="007F4690" w:rsidP="007F4690">
      <w:pPr>
        <w:widowControl/>
        <w:spacing w:after="120" w:line="520" w:lineRule="exact"/>
        <w:jc w:val="left"/>
        <w:rPr>
          <w:rFonts w:cs="Times New Roman"/>
          <w:szCs w:val="21"/>
        </w:rPr>
      </w:pPr>
      <w:r>
        <w:rPr>
          <w:rFonts w:cs="Times New Roman"/>
          <w:szCs w:val="21"/>
        </w:rPr>
        <w:t>联系人：王嵩</w:t>
      </w:r>
    </w:p>
    <w:p w14:paraId="65FB6FB2" w14:textId="77777777" w:rsidR="007F4690" w:rsidRDefault="007F4690" w:rsidP="007F4690">
      <w:pPr>
        <w:widowControl/>
        <w:spacing w:after="120" w:line="520" w:lineRule="exact"/>
        <w:jc w:val="left"/>
        <w:rPr>
          <w:rFonts w:cs="Times New Roman"/>
          <w:szCs w:val="21"/>
        </w:rPr>
      </w:pPr>
      <w:r>
        <w:rPr>
          <w:rFonts w:cs="Times New Roman"/>
          <w:szCs w:val="21"/>
        </w:rPr>
        <w:t>电话：</w:t>
      </w:r>
      <w:r>
        <w:rPr>
          <w:rFonts w:cs="Times New Roman"/>
          <w:szCs w:val="21"/>
        </w:rPr>
        <w:t>18633058741</w:t>
      </w:r>
    </w:p>
    <w:p w14:paraId="79F8EDF5" w14:textId="77777777" w:rsidR="007F4690" w:rsidRDefault="007F4690" w:rsidP="007F4690">
      <w:pPr>
        <w:widowControl/>
        <w:spacing w:after="120" w:line="520" w:lineRule="exact"/>
        <w:jc w:val="left"/>
        <w:rPr>
          <w:rFonts w:eastAsia="仿宋_GB2312" w:cs="Times New Roman"/>
          <w:szCs w:val="21"/>
        </w:rPr>
      </w:pPr>
    </w:p>
    <w:p w14:paraId="5C6CDDA4" w14:textId="77777777" w:rsidR="007F4690" w:rsidRDefault="007F4690" w:rsidP="007F4690"/>
    <w:p w14:paraId="52150859" w14:textId="77777777" w:rsidR="007F4690" w:rsidRDefault="007F4690" w:rsidP="007F4690"/>
    <w:p w14:paraId="47AF26D4" w14:textId="77777777" w:rsidR="007F4690" w:rsidRPr="00BA76E9" w:rsidRDefault="007F4690" w:rsidP="007F4690">
      <w:pPr>
        <w:rPr>
          <w:rFonts w:hint="eastAsia"/>
        </w:rPr>
      </w:pPr>
    </w:p>
    <w:p w14:paraId="577FB72A" w14:textId="77777777" w:rsidR="007F4690" w:rsidRDefault="007F4690" w:rsidP="007F4690"/>
    <w:p w14:paraId="59A2B740" w14:textId="77777777" w:rsidR="007F4690" w:rsidRDefault="007F4690" w:rsidP="007F4690">
      <w:pPr>
        <w:pStyle w:val="ad"/>
        <w:ind w:firstLine="640"/>
      </w:pPr>
    </w:p>
    <w:p w14:paraId="525CE8CB" w14:textId="77777777" w:rsidR="007F4690" w:rsidRDefault="007F4690" w:rsidP="007F4690">
      <w:pPr>
        <w:spacing w:after="120" w:line="640" w:lineRule="exact"/>
        <w:jc w:val="center"/>
        <w:rPr>
          <w:rFonts w:ascii="宋体" w:hAnsi="宋体" w:cs="宋体" w:hint="eastAsia"/>
          <w:sz w:val="44"/>
          <w:szCs w:val="44"/>
        </w:rPr>
      </w:pPr>
      <w:r>
        <w:rPr>
          <w:rFonts w:ascii="宋体" w:hAnsi="宋体" w:cs="宋体" w:hint="eastAsia"/>
          <w:sz w:val="44"/>
          <w:szCs w:val="44"/>
        </w:rPr>
        <w:lastRenderedPageBreak/>
        <w:t>北京市郊铁路东北环线工程</w:t>
      </w:r>
    </w:p>
    <w:p w14:paraId="515B85B8" w14:textId="77777777" w:rsidR="007F4690" w:rsidRDefault="007F4690" w:rsidP="007F4690">
      <w:pPr>
        <w:spacing w:after="120" w:line="640" w:lineRule="exact"/>
        <w:jc w:val="center"/>
        <w:rPr>
          <w:rFonts w:ascii="宋体" w:hAnsi="宋体" w:cs="宋体" w:hint="eastAsia"/>
          <w:sz w:val="44"/>
          <w:szCs w:val="44"/>
        </w:rPr>
      </w:pPr>
      <w:r>
        <w:rPr>
          <w:rFonts w:ascii="宋体" w:hAnsi="宋体" w:cs="宋体" w:hint="eastAsia"/>
          <w:sz w:val="44"/>
          <w:szCs w:val="44"/>
        </w:rPr>
        <w:t>第三批建</w:t>
      </w:r>
      <w:proofErr w:type="gramStart"/>
      <w:r>
        <w:rPr>
          <w:rFonts w:ascii="宋体" w:hAnsi="宋体" w:cs="宋体" w:hint="eastAsia"/>
          <w:sz w:val="44"/>
          <w:szCs w:val="44"/>
        </w:rPr>
        <w:t>管甲供</w:t>
      </w:r>
      <w:proofErr w:type="gramEnd"/>
      <w:r>
        <w:rPr>
          <w:rFonts w:ascii="宋体" w:hAnsi="宋体" w:cs="宋体" w:hint="eastAsia"/>
          <w:sz w:val="44"/>
          <w:szCs w:val="44"/>
        </w:rPr>
        <w:t>物资（电梯）招标</w:t>
      </w:r>
    </w:p>
    <w:p w14:paraId="3F25B2BE" w14:textId="77777777" w:rsidR="007F4690" w:rsidRDefault="007F4690" w:rsidP="007F4690">
      <w:pPr>
        <w:spacing w:after="120" w:line="640" w:lineRule="exact"/>
        <w:jc w:val="center"/>
        <w:rPr>
          <w:rFonts w:ascii="宋体" w:hAnsi="宋体" w:cs="宋体" w:hint="eastAsia"/>
          <w:sz w:val="44"/>
          <w:szCs w:val="44"/>
        </w:rPr>
      </w:pPr>
      <w:r>
        <w:rPr>
          <w:rFonts w:ascii="宋体" w:hAnsi="宋体" w:cs="宋体" w:hint="eastAsia"/>
          <w:sz w:val="44"/>
          <w:szCs w:val="44"/>
        </w:rPr>
        <w:t>招标异议提出方式及主要内容</w:t>
      </w:r>
    </w:p>
    <w:p w14:paraId="24470721" w14:textId="77777777" w:rsidR="007F4690" w:rsidRDefault="007F4690" w:rsidP="007F4690">
      <w:pPr>
        <w:snapToGrid w:val="0"/>
        <w:rPr>
          <w:rFonts w:ascii="仿宋_GB2312" w:eastAsia="仿宋_GB2312" w:hAnsi="仿宋" w:cs="仿宋" w:hint="eastAsia"/>
          <w:sz w:val="28"/>
          <w:szCs w:val="28"/>
        </w:rPr>
      </w:pPr>
    </w:p>
    <w:p w14:paraId="53E94A3D" w14:textId="77777777" w:rsidR="007F4690" w:rsidRDefault="007F4690" w:rsidP="007F4690">
      <w:pPr>
        <w:snapToGrid w:val="0"/>
        <w:spacing w:after="120" w:line="520" w:lineRule="exact"/>
        <w:ind w:leftChars="270" w:left="567"/>
        <w:rPr>
          <w:rFonts w:ascii="宋体" w:hAnsi="宋体" w:cs="宋体" w:hint="eastAsia"/>
          <w:sz w:val="24"/>
          <w:szCs w:val="24"/>
        </w:rPr>
      </w:pPr>
      <w:r w:rsidRPr="007F4690">
        <w:rPr>
          <w:rFonts w:ascii="宋体" w:hAnsi="宋体" w:cs="宋体" w:hint="eastAsia"/>
          <w:spacing w:val="164"/>
          <w:kern w:val="0"/>
          <w:sz w:val="24"/>
          <w:szCs w:val="24"/>
          <w:fitText w:val="3080" w:id="-430236412"/>
        </w:rPr>
        <w:t>招标异议地</w:t>
      </w:r>
      <w:r w:rsidRPr="007F4690">
        <w:rPr>
          <w:rFonts w:ascii="宋体" w:hAnsi="宋体" w:cs="宋体" w:hint="eastAsia"/>
          <w:kern w:val="0"/>
          <w:sz w:val="24"/>
          <w:szCs w:val="24"/>
          <w:fitText w:val="3080" w:id="-430236412"/>
        </w:rPr>
        <w:t>址</w:t>
      </w:r>
      <w:r>
        <w:rPr>
          <w:rFonts w:ascii="宋体" w:hAnsi="宋体" w:cs="宋体" w:hint="eastAsia"/>
          <w:sz w:val="24"/>
          <w:szCs w:val="24"/>
        </w:rPr>
        <w:t>：北京市</w:t>
      </w:r>
      <w:proofErr w:type="gramStart"/>
      <w:r>
        <w:rPr>
          <w:rFonts w:ascii="宋体" w:hAnsi="宋体" w:cs="宋体" w:hint="eastAsia"/>
          <w:sz w:val="24"/>
          <w:szCs w:val="24"/>
        </w:rPr>
        <w:t>大兴区</w:t>
      </w:r>
      <w:proofErr w:type="gramEnd"/>
      <w:r>
        <w:rPr>
          <w:rFonts w:ascii="宋体" w:hAnsi="宋体" w:cs="宋体" w:hint="eastAsia"/>
          <w:sz w:val="24"/>
          <w:szCs w:val="24"/>
        </w:rPr>
        <w:t>清源西路永兴庄北</w:t>
      </w:r>
    </w:p>
    <w:p w14:paraId="37D1EA6A" w14:textId="77777777" w:rsidR="007F4690" w:rsidRDefault="007F4690" w:rsidP="007F4690">
      <w:pPr>
        <w:snapToGrid w:val="0"/>
        <w:spacing w:after="120" w:line="520" w:lineRule="exact"/>
        <w:ind w:leftChars="270" w:left="567"/>
        <w:rPr>
          <w:rFonts w:ascii="宋体" w:hAnsi="宋体" w:cs="宋体" w:hint="eastAsia"/>
          <w:sz w:val="24"/>
          <w:szCs w:val="24"/>
        </w:rPr>
      </w:pPr>
      <w:r w:rsidRPr="007F4690">
        <w:rPr>
          <w:rFonts w:ascii="宋体" w:hAnsi="宋体" w:cs="宋体" w:hint="eastAsia"/>
          <w:spacing w:val="116"/>
          <w:kern w:val="0"/>
          <w:sz w:val="24"/>
          <w:szCs w:val="24"/>
          <w:fitText w:val="3080" w:id="-430236411"/>
        </w:rPr>
        <w:t>招标异议联系</w:t>
      </w:r>
      <w:r w:rsidRPr="007F4690">
        <w:rPr>
          <w:rFonts w:ascii="宋体" w:hAnsi="宋体" w:cs="宋体" w:hint="eastAsia"/>
          <w:spacing w:val="4"/>
          <w:kern w:val="0"/>
          <w:sz w:val="24"/>
          <w:szCs w:val="24"/>
          <w:fitText w:val="3080" w:id="-430236411"/>
        </w:rPr>
        <w:t>人</w:t>
      </w:r>
      <w:r>
        <w:rPr>
          <w:rFonts w:ascii="宋体" w:hAnsi="宋体" w:cs="宋体" w:hint="eastAsia"/>
          <w:sz w:val="24"/>
          <w:szCs w:val="24"/>
        </w:rPr>
        <w:t>：武晨</w:t>
      </w:r>
    </w:p>
    <w:p w14:paraId="0B1ABFB3" w14:textId="77777777" w:rsidR="007F4690" w:rsidRDefault="007F4690" w:rsidP="007F4690">
      <w:pPr>
        <w:snapToGrid w:val="0"/>
        <w:spacing w:after="120" w:line="520" w:lineRule="exact"/>
        <w:ind w:leftChars="270" w:left="567"/>
        <w:rPr>
          <w:rFonts w:ascii="宋体" w:hAnsi="宋体" w:cs="宋体" w:hint="eastAsia"/>
          <w:sz w:val="24"/>
          <w:szCs w:val="24"/>
        </w:rPr>
      </w:pPr>
      <w:r w:rsidRPr="007F4690">
        <w:rPr>
          <w:rFonts w:ascii="宋体" w:hAnsi="宋体" w:cs="宋体" w:hint="eastAsia"/>
          <w:spacing w:val="164"/>
          <w:kern w:val="0"/>
          <w:sz w:val="24"/>
          <w:szCs w:val="24"/>
          <w:fitText w:val="3080" w:id="-430236410"/>
        </w:rPr>
        <w:t>招标异议电</w:t>
      </w:r>
      <w:r w:rsidRPr="007F4690">
        <w:rPr>
          <w:rFonts w:ascii="宋体" w:hAnsi="宋体" w:cs="宋体" w:hint="eastAsia"/>
          <w:kern w:val="0"/>
          <w:sz w:val="24"/>
          <w:szCs w:val="24"/>
          <w:fitText w:val="3080" w:id="-430236410"/>
        </w:rPr>
        <w:t>话</w:t>
      </w:r>
      <w:r>
        <w:rPr>
          <w:rFonts w:ascii="宋体" w:hAnsi="宋体" w:cs="宋体" w:hint="eastAsia"/>
          <w:sz w:val="24"/>
          <w:szCs w:val="24"/>
        </w:rPr>
        <w:t>：010-51824826</w:t>
      </w:r>
    </w:p>
    <w:p w14:paraId="1C38EBAE" w14:textId="77777777" w:rsidR="007F4690" w:rsidRDefault="007F4690" w:rsidP="007F4690">
      <w:pPr>
        <w:snapToGrid w:val="0"/>
        <w:spacing w:after="120" w:line="520" w:lineRule="exact"/>
        <w:ind w:leftChars="270" w:left="567"/>
        <w:rPr>
          <w:rFonts w:ascii="宋体" w:hAnsi="宋体" w:cs="宋体" w:hint="eastAsia"/>
          <w:sz w:val="24"/>
          <w:szCs w:val="24"/>
        </w:rPr>
      </w:pPr>
      <w:r w:rsidRPr="007F4690">
        <w:rPr>
          <w:rFonts w:ascii="宋体" w:hAnsi="宋体" w:cs="宋体" w:hint="eastAsia"/>
          <w:spacing w:val="30"/>
          <w:kern w:val="0"/>
          <w:sz w:val="24"/>
          <w:szCs w:val="24"/>
          <w:fitText w:val="3080" w:id="-430236409"/>
        </w:rPr>
        <w:t>招标异议联系传真/邮</w:t>
      </w:r>
      <w:r w:rsidRPr="007F4690">
        <w:rPr>
          <w:rFonts w:ascii="宋体" w:hAnsi="宋体" w:cs="宋体" w:hint="eastAsia"/>
          <w:spacing w:val="-5"/>
          <w:kern w:val="0"/>
          <w:sz w:val="24"/>
          <w:szCs w:val="24"/>
          <w:fitText w:val="3080" w:id="-430236409"/>
        </w:rPr>
        <w:t>箱</w:t>
      </w:r>
      <w:r>
        <w:rPr>
          <w:rFonts w:ascii="宋体" w:hAnsi="宋体" w:cs="宋体" w:hint="eastAsia"/>
          <w:sz w:val="24"/>
          <w:szCs w:val="24"/>
        </w:rPr>
        <w:t>：jnxgwzb@163.com</w:t>
      </w:r>
    </w:p>
    <w:p w14:paraId="4EB627C9" w14:textId="77777777" w:rsidR="007F4690" w:rsidRDefault="007F4690" w:rsidP="007F4690">
      <w:pPr>
        <w:snapToGrid w:val="0"/>
        <w:spacing w:after="120" w:line="520" w:lineRule="exact"/>
        <w:rPr>
          <w:rFonts w:ascii="宋体" w:hAnsi="宋体" w:cs="宋体" w:hint="eastAsia"/>
          <w:sz w:val="24"/>
          <w:szCs w:val="24"/>
        </w:rPr>
      </w:pPr>
    </w:p>
    <w:p w14:paraId="3D211EFD" w14:textId="77777777" w:rsidR="007F4690" w:rsidRDefault="007F4690" w:rsidP="007F4690">
      <w:pPr>
        <w:snapToGrid w:val="0"/>
        <w:spacing w:after="120" w:line="520" w:lineRule="exact"/>
        <w:ind w:firstLineChars="200" w:firstLine="482"/>
        <w:rPr>
          <w:rFonts w:ascii="宋体" w:hAnsi="宋体" w:cs="宋体" w:hint="eastAsia"/>
          <w:b/>
          <w:bCs/>
          <w:sz w:val="24"/>
          <w:szCs w:val="24"/>
        </w:rPr>
      </w:pPr>
      <w:r>
        <w:rPr>
          <w:rFonts w:ascii="宋体" w:hAnsi="宋体" w:cs="宋体" w:hint="eastAsia"/>
          <w:b/>
          <w:bCs/>
          <w:sz w:val="24"/>
          <w:szCs w:val="24"/>
        </w:rPr>
        <w:t>异议函件应包括以下主要内容:</w:t>
      </w:r>
    </w:p>
    <w:p w14:paraId="3AAEA900" w14:textId="77777777" w:rsidR="007F4690" w:rsidRDefault="007F4690" w:rsidP="007F4690">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（一）异议人的名称、地址、联系人及联系电话、电子邮箱等有效联系方式；</w:t>
      </w:r>
    </w:p>
    <w:p w14:paraId="59963DB7" w14:textId="77777777" w:rsidR="007F4690" w:rsidRDefault="007F4690" w:rsidP="007F4690">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（二）异议事项涉及的项目名称、基本事实及相关证明材料；</w:t>
      </w:r>
    </w:p>
    <w:p w14:paraId="73CA71B7" w14:textId="77777777" w:rsidR="007F4690" w:rsidRDefault="007F4690" w:rsidP="007F4690">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（三）异议请求及主张；</w:t>
      </w:r>
    </w:p>
    <w:p w14:paraId="38796A53" w14:textId="77777777" w:rsidR="007F4690" w:rsidRDefault="007F4690" w:rsidP="007F4690">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（四）异议人应提供与物资采购活动存在利害关系的证明材料；</w:t>
      </w:r>
    </w:p>
    <w:p w14:paraId="24F0BAE9" w14:textId="77777777" w:rsidR="007F4690" w:rsidRDefault="007F4690" w:rsidP="007F4690">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（五）异议函件有关材料是外文的，异议人应同时提供其中文译本，并附相关的真实性证明；</w:t>
      </w:r>
    </w:p>
    <w:p w14:paraId="423F3E6F" w14:textId="77777777" w:rsidR="007F4690" w:rsidRDefault="007F4690" w:rsidP="007F4690">
      <w:pPr>
        <w:snapToGrid w:val="0"/>
        <w:spacing w:after="120" w:line="520" w:lineRule="exact"/>
        <w:ind w:firstLineChars="200" w:firstLine="480"/>
        <w:rPr>
          <w:rFonts w:ascii="宋体" w:hAnsi="宋体" w:cs="宋体" w:hint="eastAsia"/>
          <w:sz w:val="24"/>
          <w:szCs w:val="24"/>
        </w:rPr>
      </w:pPr>
      <w:r>
        <w:rPr>
          <w:rFonts w:ascii="宋体" w:hAnsi="宋体" w:cs="宋体" w:hint="eastAsia"/>
          <w:sz w:val="24"/>
          <w:szCs w:val="24"/>
        </w:rPr>
        <w:t>（六）异议人已向有关行政监督部门投诉并被受理的应一并说明。</w:t>
      </w:r>
    </w:p>
    <w:p w14:paraId="1216B861" w14:textId="0F4AEE3C" w:rsidR="00312383" w:rsidRDefault="007F4690" w:rsidP="007F4690">
      <w:pPr>
        <w:snapToGrid w:val="0"/>
        <w:spacing w:after="120" w:line="520" w:lineRule="exact"/>
        <w:ind w:firstLineChars="200" w:firstLine="480"/>
        <w:rPr>
          <w:rFonts w:ascii="仿宋_GB2312" w:eastAsia="仿宋_GB2312" w:hAnsi="仿宋" w:cs="仿宋" w:hint="eastAsia"/>
          <w:sz w:val="28"/>
          <w:szCs w:val="28"/>
        </w:rPr>
      </w:pPr>
      <w:r>
        <w:rPr>
          <w:rFonts w:ascii="宋体" w:hAnsi="宋体" w:cs="宋体" w:hint="eastAsia"/>
          <w:sz w:val="24"/>
          <w:szCs w:val="24"/>
        </w:rPr>
        <w:t>异议人为法人或非法人组织的，异议函件需由其法定代表人(负责人)或授权代表签字，加盖单位公章，并附授权书、营业执照等证明文件复印件、法定代表人(负责人)和授权代表人的有效身份证明复印件。异议人为自然人的，异议函件必须由异议人本人签字，并</w:t>
      </w:r>
      <w:proofErr w:type="gramStart"/>
      <w:r>
        <w:rPr>
          <w:rFonts w:ascii="宋体" w:hAnsi="宋体" w:cs="宋体" w:hint="eastAsia"/>
          <w:sz w:val="24"/>
          <w:szCs w:val="24"/>
        </w:rPr>
        <w:t>附有效</w:t>
      </w:r>
      <w:proofErr w:type="gramEnd"/>
      <w:r>
        <w:rPr>
          <w:rFonts w:ascii="宋体" w:hAnsi="宋体" w:cs="宋体" w:hint="eastAsia"/>
          <w:sz w:val="24"/>
          <w:szCs w:val="24"/>
        </w:rPr>
        <w:t>身份证明复印件。</w:t>
      </w:r>
      <w:r w:rsidR="00312383">
        <w:rPr>
          <w:rFonts w:ascii="宋体" w:hAnsi="宋体" w:cs="宋体" w:hint="eastAsia"/>
          <w:sz w:val="24"/>
          <w:szCs w:val="24"/>
        </w:rPr>
        <w:t>。</w:t>
      </w:r>
      <w:bookmarkEnd w:id="13"/>
    </w:p>
    <w:p w14:paraId="0CAC2ECB" w14:textId="77777777" w:rsidR="00312383" w:rsidRDefault="00312383" w:rsidP="00312383"/>
    <w:sectPr w:rsidR="00312383" w:rsidSect="00312383">
      <w:pgSz w:w="11906" w:h="16838"/>
      <w:pgMar w:top="1440" w:right="1274"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39D5" w14:textId="77777777" w:rsidR="00DB6940" w:rsidRDefault="00DB6940" w:rsidP="00312383">
      <w:pPr>
        <w:spacing w:after="0" w:line="240" w:lineRule="auto"/>
        <w:ind w:left="141" w:firstLine="134"/>
      </w:pPr>
      <w:r>
        <w:separator/>
      </w:r>
    </w:p>
  </w:endnote>
  <w:endnote w:type="continuationSeparator" w:id="0">
    <w:p w14:paraId="48ACA1E1" w14:textId="77777777" w:rsidR="00DB6940" w:rsidRDefault="00DB6940" w:rsidP="00312383">
      <w:pPr>
        <w:spacing w:after="0" w:line="240" w:lineRule="auto"/>
        <w:ind w:left="141" w:firstLine="1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SimSun">
    <w:altName w:val="等线"/>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onaco">
    <w:altName w:val="Courier New"/>
    <w:charset w:val="00"/>
    <w:family w:val="auto"/>
    <w:pitch w:val="default"/>
    <w:sig w:usb0="00000000" w:usb1="00000000" w:usb2="00000000" w:usb3="00000000" w:csb0="00000197"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79DD" w14:textId="77777777" w:rsidR="00312383" w:rsidRDefault="00312383">
    <w:pPr>
      <w:pStyle w:val="afa"/>
      <w:jc w:val="center"/>
    </w:pPr>
    <w:r>
      <w:rPr>
        <w:noProof/>
      </w:rPr>
      <mc:AlternateContent>
        <mc:Choice Requires="wps">
          <w:drawing>
            <wp:anchor distT="0" distB="0" distL="114300" distR="114300" simplePos="0" relativeHeight="251660288" behindDoc="0" locked="0" layoutInCell="1" allowOverlap="1" wp14:anchorId="639E795D" wp14:editId="51A2CD3C">
              <wp:simplePos x="0" y="0"/>
              <wp:positionH relativeFrom="margin">
                <wp:posOffset>3066415</wp:posOffset>
              </wp:positionH>
              <wp:positionV relativeFrom="paragraph">
                <wp:posOffset>-3175</wp:posOffset>
              </wp:positionV>
              <wp:extent cx="224155" cy="284480"/>
              <wp:effectExtent l="0" t="0" r="4445" b="1270"/>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6" cy="284671"/>
                      </a:xfrm>
                      <a:prstGeom prst="rect">
                        <a:avLst/>
                      </a:prstGeom>
                      <a:noFill/>
                      <a:ln>
                        <a:noFill/>
                      </a:ln>
                      <a:effectLst/>
                    </wps:spPr>
                    <wps:txbx>
                      <w:txbxContent>
                        <w:p w14:paraId="448BD526" w14:textId="77777777" w:rsidR="00312383" w:rsidRDefault="00312383">
                          <w:pPr>
                            <w:pStyle w:val="afa"/>
                          </w:pPr>
                          <w:r>
                            <w:fldChar w:fldCharType="begin"/>
                          </w:r>
                          <w:r>
                            <w:instrText xml:space="preserve"> PAGE  \* MERGEFORMAT </w:instrText>
                          </w:r>
                          <w:r>
                            <w:fldChar w:fldCharType="separate"/>
                          </w:r>
                          <w:r>
                            <w:t>4</w:t>
                          </w:r>
                          <w:r>
                            <w:fldChar w:fldCharType="end"/>
                          </w:r>
                        </w:p>
                      </w:txbxContent>
                    </wps:txbx>
                    <wps:bodyPr rot="0" vert="horz" wrap="square" lIns="0" tIns="0" rIns="0" bIns="0" anchor="t" anchorCtr="0" upright="1">
                      <a:noAutofit/>
                    </wps:bodyPr>
                  </wps:wsp>
                </a:graphicData>
              </a:graphic>
            </wp:anchor>
          </w:drawing>
        </mc:Choice>
        <mc:Fallback>
          <w:pict>
            <v:shapetype w14:anchorId="639E795D" id="_x0000_t202" coordsize="21600,21600" o:spt="202" path="m,l,21600r21600,l21600,xe">
              <v:stroke joinstyle="miter"/>
              <v:path gradientshapeok="t" o:connecttype="rect"/>
            </v:shapetype>
            <v:shape id="Text Box 14" o:spid="_x0000_s1026" type="#_x0000_t202" style="position:absolute;left:0;text-align:left;margin-left:241.45pt;margin-top:-.25pt;width:17.65pt;height:22.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" filled="f" stroked="f">
              <v:textbox inset="0,0,0,0">
                <w:txbxContent>
                  <w:p w14:paraId="448BD526" w14:textId="77777777" w:rsidR="00312383" w:rsidRDefault="00312383">
                    <w:pPr>
                      <w:pStyle w:val="afa"/>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6ABC" w14:textId="77777777" w:rsidR="00312383" w:rsidRDefault="00312383">
    <w:pPr>
      <w:pStyle w:val="afa"/>
      <w:jc w:val="center"/>
    </w:pPr>
    <w:r>
      <w:rPr>
        <w:noProof/>
      </w:rPr>
      <mc:AlternateContent>
        <mc:Choice Requires="wps">
          <w:drawing>
            <wp:anchor distT="0" distB="0" distL="114300" distR="114300" simplePos="0" relativeHeight="251659264" behindDoc="0" locked="0" layoutInCell="1" allowOverlap="1" wp14:anchorId="6DA85893" wp14:editId="6E5B012D">
              <wp:simplePos x="0" y="0"/>
              <wp:positionH relativeFrom="margin">
                <wp:align>center</wp:align>
              </wp:positionH>
              <wp:positionV relativeFrom="paragraph">
                <wp:posOffset>0</wp:posOffset>
              </wp:positionV>
              <wp:extent cx="114935" cy="1314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284AA1BD" w14:textId="77777777" w:rsidR="00312383" w:rsidRDefault="00312383">
                          <w:pPr>
                            <w:pStyle w:val="afa"/>
                          </w:pPr>
                          <w:r>
                            <w:fldChar w:fldCharType="begin"/>
                          </w:r>
                          <w:r>
                            <w:instrText xml:space="preserve"> PAGE  \* MERGEFORMAT </w:instrText>
                          </w:r>
                          <w:r>
                            <w:fldChar w:fldCharType="separate"/>
                          </w:r>
                          <w:r>
                            <w:t>48</w:t>
                          </w:r>
                          <w:r>
                            <w:fldChar w:fldCharType="end"/>
                          </w:r>
                        </w:p>
                      </w:txbxContent>
                    </wps:txbx>
                    <wps:bodyPr rot="0" vert="horz" wrap="none" lIns="0" tIns="0" rIns="0" bIns="0" anchor="t" anchorCtr="0" upright="1">
                      <a:spAutoFit/>
                    </wps:bodyPr>
                  </wps:wsp>
                </a:graphicData>
              </a:graphic>
            </wp:anchor>
          </w:drawing>
        </mc:Choice>
        <mc:Fallback>
          <w:pict>
            <v:shapetype w14:anchorId="6DA85893" id="_x0000_t202" coordsize="21600,21600" o:spt="202" path="m,l,21600r21600,l21600,xe">
              <v:stroke joinstyle="miter"/>
              <v:path gradientshapeok="t" o:connecttype="rect"/>
            </v:shapetype>
            <v:shape id="Text Box 2" o:spid="_x0000_s1027"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" filled="f" stroked="f">
              <v:textbox style="mso-fit-shape-to-text:t" inset="0,0,0,0">
                <w:txbxContent>
                  <w:p w14:paraId="284AA1BD" w14:textId="77777777" w:rsidR="00312383" w:rsidRDefault="00312383">
                    <w:pPr>
                      <w:pStyle w:val="afa"/>
                    </w:pPr>
                    <w:r>
                      <w:fldChar w:fldCharType="begin"/>
                    </w:r>
                    <w:r>
                      <w:instrText xml:space="preserve"> PAGE  \* MERGEFORMAT </w:instrText>
                    </w:r>
                    <w:r>
                      <w:fldChar w:fldCharType="separate"/>
                    </w:r>
                    <w:r>
                      <w:t>48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9D2B" w14:textId="77777777" w:rsidR="00DB6940" w:rsidRDefault="00DB6940" w:rsidP="00312383">
      <w:pPr>
        <w:spacing w:after="0" w:line="240" w:lineRule="auto"/>
        <w:ind w:left="141" w:firstLine="134"/>
      </w:pPr>
      <w:r>
        <w:separator/>
      </w:r>
    </w:p>
  </w:footnote>
  <w:footnote w:type="continuationSeparator" w:id="0">
    <w:p w14:paraId="4D1BBE04" w14:textId="77777777" w:rsidR="00DB6940" w:rsidRDefault="00DB6940" w:rsidP="00312383">
      <w:pPr>
        <w:spacing w:after="0" w:line="240" w:lineRule="auto"/>
        <w:ind w:left="141" w:firstLine="13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0D61"/>
    <w:multiLevelType w:val="singleLevel"/>
    <w:tmpl w:val="19D10D61"/>
    <w:lvl w:ilvl="0">
      <w:start w:val="1"/>
      <w:numFmt w:val="decimal"/>
      <w:lvlText w:val="%1."/>
      <w:lvlJc w:val="left"/>
      <w:pPr>
        <w:ind w:left="425" w:hanging="425"/>
      </w:pPr>
      <w:rPr>
        <w:rFont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lvl>
    <w:lvl w:ilvl="8">
      <w:start w:val="1"/>
      <w:numFmt w:val="decimal"/>
      <w:lvlText w:val="%1.%2.%3.%4.%5.%6.%7.%8.%9"/>
      <w:lvlJc w:val="left"/>
      <w:pPr>
        <w:tabs>
          <w:tab w:val="left" w:pos="4777"/>
        </w:tabs>
        <w:ind w:left="4677" w:hanging="1700"/>
      </w:pPr>
    </w:lvl>
  </w:abstractNum>
  <w:abstractNum w:abstractNumId="2" w15:restartNumberingAfterBreak="0">
    <w:nsid w:val="28BB538C"/>
    <w:multiLevelType w:val="multilevel"/>
    <w:tmpl w:val="28BB538C"/>
    <w:lvl w:ilvl="0">
      <w:start w:val="1"/>
      <w:numFmt w:val="none"/>
      <w:suff w:val="space"/>
      <w:lvlText w:val=""/>
      <w:lvlJc w:val="left"/>
      <w:pPr>
        <w:ind w:left="0" w:firstLine="0"/>
      </w:pPr>
      <w:rPr>
        <w:rFonts w:hint="eastAsia"/>
      </w:rPr>
    </w:lvl>
    <w:lvl w:ilvl="1">
      <w:start w:val="1"/>
      <w:numFmt w:val="decimal"/>
      <w:pStyle w:val="1"/>
      <w:suff w:val="space"/>
      <w:lvlText w:val="%2"/>
      <w:lvlJc w:val="left"/>
      <w:pPr>
        <w:ind w:left="0" w:firstLine="0"/>
      </w:pPr>
      <w:rPr>
        <w:rFonts w:ascii="宋体" w:eastAsia="宋体" w:hint="eastAsia"/>
        <w:b/>
        <w:i w:val="0"/>
        <w:spacing w:val="10"/>
        <w:w w:val="95"/>
        <w:position w:val="0"/>
        <w:sz w:val="28"/>
      </w:rPr>
    </w:lvl>
    <w:lvl w:ilvl="2">
      <w:numFmt w:val="none"/>
      <w:lvlText w:val=""/>
      <w:lvlJc w:val="left"/>
      <w:pPr>
        <w:tabs>
          <w:tab w:val="left" w:pos="360"/>
        </w:tabs>
      </w:pPr>
    </w:lvl>
    <w:lvl w:ilvl="3">
      <w:start w:val="1"/>
      <w:numFmt w:val="decimal"/>
      <w:suff w:val="space"/>
      <w:lvlText w:val="%2.%3.%4 "/>
      <w:lvlJc w:val="left"/>
      <w:pPr>
        <w:ind w:left="0" w:firstLine="0"/>
      </w:pPr>
      <w:rPr>
        <w:rFonts w:ascii="宋体" w:eastAsia="宋体" w:hint="eastAsia"/>
        <w:b/>
        <w:i w:val="0"/>
        <w:spacing w:val="10"/>
        <w:w w:val="95"/>
        <w:position w:val="0"/>
        <w:sz w:val="24"/>
        <w:szCs w:val="24"/>
      </w:rPr>
    </w:lvl>
    <w:lvl w:ilvl="4">
      <w:start w:val="1"/>
      <w:numFmt w:val="decimal"/>
      <w:suff w:val="space"/>
      <w:lvlText w:val="%2.%3.%4.%5 "/>
      <w:lvlJc w:val="left"/>
      <w:pPr>
        <w:ind w:left="0" w:firstLine="0"/>
      </w:pPr>
      <w:rPr>
        <w:rFonts w:ascii="宋体" w:eastAsia="宋体" w:hint="eastAsia"/>
        <w:b/>
        <w:i w:val="0"/>
        <w:spacing w:val="6"/>
        <w:w w:val="95"/>
        <w:position w:val="0"/>
        <w:sz w:val="24"/>
        <w:szCs w:val="24"/>
      </w:rPr>
    </w:lvl>
    <w:lvl w:ilvl="5">
      <w:start w:val="1"/>
      <w:numFmt w:val="decimal"/>
      <w:lvlText w:val="(%6)"/>
      <w:lvlJc w:val="left"/>
      <w:pPr>
        <w:tabs>
          <w:tab w:val="left" w:pos="420"/>
        </w:tabs>
        <w:ind w:left="420" w:hanging="420"/>
      </w:pPr>
      <w:rPr>
        <w:rFonts w:hint="eastAsia"/>
      </w:rPr>
    </w:lvl>
    <w:lvl w:ilvl="6">
      <w:start w:val="1"/>
      <w:numFmt w:val="upperLetter"/>
      <w:suff w:val="space"/>
      <w:lvlText w:val="%7)"/>
      <w:lvlJc w:val="left"/>
      <w:pPr>
        <w:ind w:left="0" w:firstLine="0"/>
      </w:pPr>
      <w:rPr>
        <w:rFonts w:ascii="宋体" w:eastAsia="宋体" w:hint="eastAsia"/>
        <w:spacing w:val="10"/>
        <w:w w:val="95"/>
        <w:sz w:val="21"/>
      </w:rPr>
    </w:lvl>
    <w:lvl w:ilvl="7">
      <w:start w:val="1"/>
      <w:numFmt w:val="upperLetter"/>
      <w:lvlText w:val="%8）"/>
      <w:lvlJc w:val="left"/>
      <w:pPr>
        <w:tabs>
          <w:tab w:val="left" w:pos="560"/>
        </w:tabs>
        <w:ind w:left="200" w:firstLine="0"/>
      </w:pPr>
      <w:rPr>
        <w:rFonts w:ascii="宋体" w:eastAsia="宋体" w:hint="eastAsia"/>
        <w:b w:val="0"/>
        <w:i w:val="0"/>
        <w:color w:val="auto"/>
        <w:spacing w:val="10"/>
        <w:w w:val="95"/>
        <w:sz w:val="21"/>
      </w:rPr>
    </w:lvl>
    <w:lvl w:ilvl="8">
      <w:start w:val="1"/>
      <w:numFmt w:val="decimal"/>
      <w:lvlText w:val="%1.%2.%3.%4.%5.%6.%7.%8.%9."/>
      <w:lvlJc w:val="left"/>
      <w:pPr>
        <w:tabs>
          <w:tab w:val="left" w:pos="7780"/>
        </w:tabs>
        <w:ind w:left="7780" w:hanging="1559"/>
      </w:pPr>
      <w:rPr>
        <w:rFonts w:hint="eastAsia"/>
      </w:rPr>
    </w:lvl>
  </w:abstractNum>
  <w:abstractNum w:abstractNumId="3" w15:restartNumberingAfterBreak="0">
    <w:nsid w:val="4FA2498A"/>
    <w:multiLevelType w:val="multilevel"/>
    <w:tmpl w:val="4FA2498A"/>
    <w:lvl w:ilvl="0">
      <w:start w:val="1"/>
      <w:numFmt w:val="lowerLetter"/>
      <w:pStyle w:val="a5"/>
      <w:lvlText w:val="%1)"/>
      <w:lvlJc w:val="left"/>
      <w:pPr>
        <w:tabs>
          <w:tab w:val="left" w:pos="840"/>
        </w:tabs>
        <w:ind w:left="839" w:hanging="419"/>
      </w:pPr>
      <w:rPr>
        <w:rFonts w:ascii="宋体" w:eastAsia="宋体" w:hAnsi="Times New Roman" w:hint="eastAsia"/>
        <w:b w:val="0"/>
        <w:i w:val="0"/>
        <w:sz w:val="21"/>
        <w:szCs w:val="21"/>
      </w:rPr>
    </w:lvl>
    <w:lvl w:ilvl="1">
      <w:start w:val="1"/>
      <w:numFmt w:val="decimal"/>
      <w:pStyle w:val="a6"/>
      <w:lvlText w:val="%2)"/>
      <w:lvlJc w:val="left"/>
      <w:pPr>
        <w:tabs>
          <w:tab w:val="left" w:pos="1260"/>
        </w:tabs>
        <w:ind w:left="1259" w:hanging="419"/>
      </w:pPr>
    </w:lvl>
    <w:lvl w:ilvl="2">
      <w:start w:val="1"/>
      <w:numFmt w:val="decimal"/>
      <w:pStyle w:val="a7"/>
      <w:lvlText w:val="(%3)"/>
      <w:lvlJc w:val="left"/>
      <w:pPr>
        <w:tabs>
          <w:tab w:val="left" w:pos="0"/>
        </w:tabs>
        <w:ind w:left="1679" w:hanging="420"/>
      </w:pPr>
      <w:rPr>
        <w:rFonts w:ascii="宋体" w:eastAsia="宋体" w:hAnsi="Times New Roman" w:hint="eastAsia"/>
        <w:b w:val="0"/>
        <w:i w:val="0"/>
        <w:sz w:val="21"/>
        <w:szCs w:val="21"/>
      </w:rPr>
    </w:lvl>
    <w:lvl w:ilvl="3">
      <w:start w:val="1"/>
      <w:numFmt w:val="decimal"/>
      <w:lvlText w:val="%4."/>
      <w:lvlJc w:val="left"/>
      <w:pPr>
        <w:tabs>
          <w:tab w:val="left" w:pos="2100"/>
        </w:tabs>
        <w:ind w:left="2099" w:hanging="419"/>
      </w:pPr>
    </w:lvl>
    <w:lvl w:ilvl="4">
      <w:start w:val="1"/>
      <w:numFmt w:val="lowerLetter"/>
      <w:lvlText w:val="%5)"/>
      <w:lvlJc w:val="left"/>
      <w:pPr>
        <w:tabs>
          <w:tab w:val="left" w:pos="2520"/>
        </w:tabs>
        <w:ind w:left="2519" w:hanging="419"/>
      </w:pPr>
    </w:lvl>
    <w:lvl w:ilvl="5">
      <w:start w:val="1"/>
      <w:numFmt w:val="lowerRoman"/>
      <w:lvlText w:val="%6."/>
      <w:lvlJc w:val="right"/>
      <w:pPr>
        <w:tabs>
          <w:tab w:val="left" w:pos="2940"/>
        </w:tabs>
        <w:ind w:left="2939" w:hanging="419"/>
      </w:pPr>
    </w:lvl>
    <w:lvl w:ilvl="6">
      <w:start w:val="1"/>
      <w:numFmt w:val="decimal"/>
      <w:lvlText w:val="%7."/>
      <w:lvlJc w:val="left"/>
      <w:pPr>
        <w:tabs>
          <w:tab w:val="left" w:pos="3360"/>
        </w:tabs>
        <w:ind w:left="3359" w:hanging="419"/>
      </w:pPr>
    </w:lvl>
    <w:lvl w:ilvl="7">
      <w:start w:val="1"/>
      <w:numFmt w:val="lowerLetter"/>
      <w:lvlText w:val="%8)"/>
      <w:lvlJc w:val="left"/>
      <w:pPr>
        <w:tabs>
          <w:tab w:val="left" w:pos="3780"/>
        </w:tabs>
        <w:ind w:left="3779" w:hanging="419"/>
      </w:pPr>
    </w:lvl>
    <w:lvl w:ilvl="8">
      <w:start w:val="1"/>
      <w:numFmt w:val="lowerRoman"/>
      <w:lvlText w:val="%9."/>
      <w:lvlJc w:val="right"/>
      <w:pPr>
        <w:tabs>
          <w:tab w:val="left" w:pos="4200"/>
        </w:tabs>
        <w:ind w:left="4199" w:hanging="419"/>
      </w:pPr>
    </w:lvl>
  </w:abstractNum>
  <w:abstractNum w:abstractNumId="4" w15:restartNumberingAfterBreak="0">
    <w:nsid w:val="646260FA"/>
    <w:multiLevelType w:val="multilevel"/>
    <w:tmpl w:val="646260FA"/>
    <w:lvl w:ilvl="0">
      <w:start w:val="1"/>
      <w:numFmt w:val="decimal"/>
      <w:pStyle w:val="a8"/>
      <w:suff w:val="nothing"/>
      <w:lvlText w:val="表%1　"/>
      <w:lvlJc w:val="left"/>
      <w:pPr>
        <w:ind w:left="3828" w:firstLine="0"/>
      </w:pPr>
      <w:rPr>
        <w:rFonts w:ascii="黑体" w:eastAsia="黑体" w:hAnsi="Times New Roman" w:hint="eastAsia"/>
        <w:b w:val="0"/>
        <w:i w:val="0"/>
        <w:sz w:val="21"/>
        <w:lang w:val="en-US"/>
      </w:rPr>
    </w:lvl>
    <w:lvl w:ilvl="1">
      <w:start w:val="1"/>
      <w:numFmt w:val="decimal"/>
      <w:lvlText w:val="%1.%2"/>
      <w:lvlJc w:val="left"/>
      <w:pPr>
        <w:tabs>
          <w:tab w:val="left" w:pos="992"/>
        </w:tabs>
        <w:ind w:left="992" w:hanging="567"/>
      </w:pPr>
    </w:lvl>
    <w:lvl w:ilvl="2">
      <w:start w:val="1"/>
      <w:numFmt w:val="decimal"/>
      <w:lvlText w:val="%1.%2.%3"/>
      <w:lvlJc w:val="left"/>
      <w:pPr>
        <w:tabs>
          <w:tab w:val="left" w:pos="1418"/>
        </w:tabs>
        <w:ind w:left="1418"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num w:numId="1" w16cid:durableId="1901751423">
    <w:abstractNumId w:val="4"/>
  </w:num>
  <w:num w:numId="2" w16cid:durableId="171459097">
    <w:abstractNumId w:val="1"/>
  </w:num>
  <w:num w:numId="3" w16cid:durableId="1539005800">
    <w:abstractNumId w:val="3"/>
  </w:num>
  <w:num w:numId="4" w16cid:durableId="1513177310">
    <w:abstractNumId w:val="2"/>
  </w:num>
  <w:num w:numId="5" w16cid:durableId="210072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C3"/>
    <w:rsid w:val="00312383"/>
    <w:rsid w:val="003E3861"/>
    <w:rsid w:val="00415B72"/>
    <w:rsid w:val="004A30C3"/>
    <w:rsid w:val="007F4690"/>
    <w:rsid w:val="00974628"/>
    <w:rsid w:val="00DB6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4E2AB"/>
  <w15:chartTrackingRefBased/>
  <w15:docId w15:val="{2DAB5F39-0D74-42CA-B6FD-BD2255FF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nhideWhenUsed="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autoRedefine/>
    <w:qFormat/>
    <w:rsid w:val="00312383"/>
    <w:pPr>
      <w:widowControl w:val="0"/>
      <w:spacing w:line="360" w:lineRule="auto"/>
      <w:jc w:val="both"/>
    </w:pPr>
    <w:rPr>
      <w:rFonts w:ascii="Times New Roman" w:eastAsia="宋体" w:hAnsi="Times New Roman"/>
      <w:sz w:val="21"/>
      <w:szCs w:val="22"/>
      <w14:ligatures w14:val="none"/>
    </w:rPr>
  </w:style>
  <w:style w:type="paragraph" w:styleId="10">
    <w:name w:val="heading 1"/>
    <w:basedOn w:val="a9"/>
    <w:next w:val="a9"/>
    <w:link w:val="11"/>
    <w:qFormat/>
    <w:rsid w:val="004A3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9"/>
    <w:next w:val="a9"/>
    <w:link w:val="20"/>
    <w:unhideWhenUsed/>
    <w:qFormat/>
    <w:rsid w:val="004A3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9"/>
    <w:next w:val="a9"/>
    <w:link w:val="30"/>
    <w:unhideWhenUsed/>
    <w:qFormat/>
    <w:rsid w:val="004A3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9"/>
    <w:next w:val="a9"/>
    <w:link w:val="40"/>
    <w:unhideWhenUsed/>
    <w:qFormat/>
    <w:rsid w:val="004A30C3"/>
    <w:pPr>
      <w:keepNext/>
      <w:keepLines/>
      <w:spacing w:before="80" w:after="40"/>
      <w:outlineLvl w:val="3"/>
    </w:pPr>
    <w:rPr>
      <w:rFonts w:cstheme="majorBidi"/>
      <w:color w:val="2F5496" w:themeColor="accent1" w:themeShade="BF"/>
      <w:sz w:val="28"/>
      <w:szCs w:val="28"/>
    </w:rPr>
  </w:style>
  <w:style w:type="paragraph" w:styleId="5">
    <w:name w:val="heading 5"/>
    <w:basedOn w:val="a9"/>
    <w:next w:val="a9"/>
    <w:link w:val="50"/>
    <w:unhideWhenUsed/>
    <w:qFormat/>
    <w:rsid w:val="004A30C3"/>
    <w:pPr>
      <w:keepNext/>
      <w:keepLines/>
      <w:spacing w:before="80" w:after="40"/>
      <w:outlineLvl w:val="4"/>
    </w:pPr>
    <w:rPr>
      <w:rFonts w:cstheme="majorBidi"/>
      <w:color w:val="2F5496" w:themeColor="accent1" w:themeShade="BF"/>
      <w:sz w:val="24"/>
    </w:rPr>
  </w:style>
  <w:style w:type="paragraph" w:styleId="6">
    <w:name w:val="heading 6"/>
    <w:basedOn w:val="a9"/>
    <w:next w:val="a9"/>
    <w:link w:val="60"/>
    <w:unhideWhenUsed/>
    <w:qFormat/>
    <w:rsid w:val="004A30C3"/>
    <w:pPr>
      <w:keepNext/>
      <w:keepLines/>
      <w:spacing w:before="40" w:after="0"/>
      <w:outlineLvl w:val="5"/>
    </w:pPr>
    <w:rPr>
      <w:rFonts w:cstheme="majorBidi"/>
      <w:b/>
      <w:bCs/>
      <w:color w:val="2F5496" w:themeColor="accent1" w:themeShade="BF"/>
    </w:rPr>
  </w:style>
  <w:style w:type="paragraph" w:styleId="7">
    <w:name w:val="heading 7"/>
    <w:basedOn w:val="a9"/>
    <w:next w:val="a9"/>
    <w:link w:val="70"/>
    <w:unhideWhenUsed/>
    <w:qFormat/>
    <w:rsid w:val="004A30C3"/>
    <w:pPr>
      <w:keepNext/>
      <w:keepLines/>
      <w:spacing w:before="40" w:after="0"/>
      <w:outlineLvl w:val="6"/>
    </w:pPr>
    <w:rPr>
      <w:rFonts w:cstheme="majorBidi"/>
      <w:b/>
      <w:bCs/>
      <w:color w:val="595959" w:themeColor="text1" w:themeTint="A6"/>
    </w:rPr>
  </w:style>
  <w:style w:type="paragraph" w:styleId="8">
    <w:name w:val="heading 8"/>
    <w:basedOn w:val="a9"/>
    <w:next w:val="a9"/>
    <w:link w:val="80"/>
    <w:unhideWhenUsed/>
    <w:qFormat/>
    <w:rsid w:val="004A30C3"/>
    <w:pPr>
      <w:keepNext/>
      <w:keepLines/>
      <w:spacing w:after="0"/>
      <w:outlineLvl w:val="7"/>
    </w:pPr>
    <w:rPr>
      <w:rFonts w:cstheme="majorBidi"/>
      <w:color w:val="595959" w:themeColor="text1" w:themeTint="A6"/>
    </w:rPr>
  </w:style>
  <w:style w:type="paragraph" w:styleId="9">
    <w:name w:val="heading 9"/>
    <w:basedOn w:val="a9"/>
    <w:next w:val="a9"/>
    <w:link w:val="90"/>
    <w:unhideWhenUsed/>
    <w:qFormat/>
    <w:rsid w:val="004A30C3"/>
    <w:pPr>
      <w:keepNext/>
      <w:keepLines/>
      <w:spacing w:after="0"/>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标题 1 字符"/>
    <w:basedOn w:val="aa"/>
    <w:link w:val="10"/>
    <w:qFormat/>
    <w:rsid w:val="004A3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a"/>
    <w:link w:val="2"/>
    <w:qFormat/>
    <w:rsid w:val="004A3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a"/>
    <w:link w:val="3"/>
    <w:qFormat/>
    <w:rsid w:val="004A3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a"/>
    <w:link w:val="4"/>
    <w:qFormat/>
    <w:rsid w:val="004A30C3"/>
    <w:rPr>
      <w:rFonts w:cstheme="majorBidi"/>
      <w:color w:val="2F5496" w:themeColor="accent1" w:themeShade="BF"/>
      <w:sz w:val="28"/>
      <w:szCs w:val="28"/>
    </w:rPr>
  </w:style>
  <w:style w:type="character" w:customStyle="1" w:styleId="50">
    <w:name w:val="标题 5 字符"/>
    <w:basedOn w:val="aa"/>
    <w:link w:val="5"/>
    <w:qFormat/>
    <w:rsid w:val="004A30C3"/>
    <w:rPr>
      <w:rFonts w:cstheme="majorBidi"/>
      <w:color w:val="2F5496" w:themeColor="accent1" w:themeShade="BF"/>
      <w:sz w:val="24"/>
    </w:rPr>
  </w:style>
  <w:style w:type="character" w:customStyle="1" w:styleId="60">
    <w:name w:val="标题 6 字符"/>
    <w:basedOn w:val="aa"/>
    <w:link w:val="6"/>
    <w:qFormat/>
    <w:rsid w:val="004A30C3"/>
    <w:rPr>
      <w:rFonts w:cstheme="majorBidi"/>
      <w:b/>
      <w:bCs/>
      <w:color w:val="2F5496" w:themeColor="accent1" w:themeShade="BF"/>
    </w:rPr>
  </w:style>
  <w:style w:type="character" w:customStyle="1" w:styleId="70">
    <w:name w:val="标题 7 字符"/>
    <w:basedOn w:val="aa"/>
    <w:link w:val="7"/>
    <w:qFormat/>
    <w:rsid w:val="004A30C3"/>
    <w:rPr>
      <w:rFonts w:cstheme="majorBidi"/>
      <w:b/>
      <w:bCs/>
      <w:color w:val="595959" w:themeColor="text1" w:themeTint="A6"/>
    </w:rPr>
  </w:style>
  <w:style w:type="character" w:customStyle="1" w:styleId="80">
    <w:name w:val="标题 8 字符"/>
    <w:basedOn w:val="aa"/>
    <w:link w:val="8"/>
    <w:qFormat/>
    <w:rsid w:val="004A30C3"/>
    <w:rPr>
      <w:rFonts w:cstheme="majorBidi"/>
      <w:color w:val="595959" w:themeColor="text1" w:themeTint="A6"/>
    </w:rPr>
  </w:style>
  <w:style w:type="character" w:customStyle="1" w:styleId="90">
    <w:name w:val="标题 9 字符"/>
    <w:basedOn w:val="aa"/>
    <w:link w:val="9"/>
    <w:qFormat/>
    <w:rsid w:val="004A30C3"/>
    <w:rPr>
      <w:rFonts w:eastAsiaTheme="majorEastAsia" w:cstheme="majorBidi"/>
      <w:color w:val="595959" w:themeColor="text1" w:themeTint="A6"/>
    </w:rPr>
  </w:style>
  <w:style w:type="paragraph" w:styleId="ad">
    <w:name w:val="Title"/>
    <w:basedOn w:val="a9"/>
    <w:next w:val="a9"/>
    <w:link w:val="ae"/>
    <w:qFormat/>
    <w:rsid w:val="004A3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qFormat/>
    <w:rsid w:val="004A30C3"/>
    <w:rPr>
      <w:rFonts w:asciiTheme="majorHAnsi" w:eastAsiaTheme="majorEastAsia" w:hAnsiTheme="majorHAnsi" w:cstheme="majorBidi"/>
      <w:spacing w:val="-10"/>
      <w:kern w:val="28"/>
      <w:sz w:val="56"/>
      <w:szCs w:val="56"/>
    </w:rPr>
  </w:style>
  <w:style w:type="paragraph" w:styleId="af">
    <w:name w:val="Subtitle"/>
    <w:basedOn w:val="a9"/>
    <w:next w:val="a9"/>
    <w:link w:val="af0"/>
    <w:qFormat/>
    <w:rsid w:val="004A3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qFormat/>
    <w:rsid w:val="004A30C3"/>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4A30C3"/>
    <w:pPr>
      <w:spacing w:before="160"/>
      <w:jc w:val="center"/>
    </w:pPr>
    <w:rPr>
      <w:i/>
      <w:iCs/>
      <w:color w:val="404040" w:themeColor="text1" w:themeTint="BF"/>
    </w:rPr>
  </w:style>
  <w:style w:type="character" w:customStyle="1" w:styleId="af2">
    <w:name w:val="引用 字符"/>
    <w:basedOn w:val="aa"/>
    <w:link w:val="af1"/>
    <w:uiPriority w:val="29"/>
    <w:qFormat/>
    <w:rsid w:val="004A30C3"/>
    <w:rPr>
      <w:i/>
      <w:iCs/>
      <w:color w:val="404040" w:themeColor="text1" w:themeTint="BF"/>
    </w:rPr>
  </w:style>
  <w:style w:type="paragraph" w:styleId="af3">
    <w:name w:val="List Paragraph"/>
    <w:basedOn w:val="a9"/>
    <w:uiPriority w:val="34"/>
    <w:qFormat/>
    <w:rsid w:val="004A30C3"/>
    <w:pPr>
      <w:ind w:left="720"/>
      <w:contextualSpacing/>
    </w:pPr>
  </w:style>
  <w:style w:type="character" w:styleId="af4">
    <w:name w:val="Intense Emphasis"/>
    <w:basedOn w:val="aa"/>
    <w:uiPriority w:val="21"/>
    <w:qFormat/>
    <w:rsid w:val="004A30C3"/>
    <w:rPr>
      <w:i/>
      <w:iCs/>
      <w:color w:val="2F5496" w:themeColor="accent1" w:themeShade="BF"/>
    </w:rPr>
  </w:style>
  <w:style w:type="paragraph" w:styleId="af5">
    <w:name w:val="Intense Quote"/>
    <w:basedOn w:val="a9"/>
    <w:next w:val="a9"/>
    <w:link w:val="af6"/>
    <w:uiPriority w:val="30"/>
    <w:qFormat/>
    <w:rsid w:val="004A3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6">
    <w:name w:val="明显引用 字符"/>
    <w:basedOn w:val="aa"/>
    <w:link w:val="af5"/>
    <w:uiPriority w:val="30"/>
    <w:qFormat/>
    <w:rsid w:val="004A30C3"/>
    <w:rPr>
      <w:i/>
      <w:iCs/>
      <w:color w:val="2F5496" w:themeColor="accent1" w:themeShade="BF"/>
    </w:rPr>
  </w:style>
  <w:style w:type="character" w:styleId="af7">
    <w:name w:val="Intense Reference"/>
    <w:basedOn w:val="aa"/>
    <w:uiPriority w:val="32"/>
    <w:qFormat/>
    <w:rsid w:val="004A30C3"/>
    <w:rPr>
      <w:b/>
      <w:bCs/>
      <w:smallCaps/>
      <w:color w:val="2F5496" w:themeColor="accent1" w:themeShade="BF"/>
      <w:spacing w:val="5"/>
    </w:rPr>
  </w:style>
  <w:style w:type="paragraph" w:styleId="af8">
    <w:name w:val="header"/>
    <w:basedOn w:val="a9"/>
    <w:link w:val="af9"/>
    <w:unhideWhenUsed/>
    <w:qFormat/>
    <w:rsid w:val="00312383"/>
    <w:pPr>
      <w:tabs>
        <w:tab w:val="center" w:pos="4153"/>
        <w:tab w:val="right" w:pos="8306"/>
      </w:tabs>
      <w:snapToGrid w:val="0"/>
      <w:spacing w:line="240" w:lineRule="auto"/>
      <w:jc w:val="center"/>
    </w:pPr>
    <w:rPr>
      <w:sz w:val="18"/>
      <w:szCs w:val="18"/>
    </w:rPr>
  </w:style>
  <w:style w:type="character" w:customStyle="1" w:styleId="af9">
    <w:name w:val="页眉 字符"/>
    <w:basedOn w:val="aa"/>
    <w:link w:val="af8"/>
    <w:qFormat/>
    <w:rsid w:val="00312383"/>
    <w:rPr>
      <w:sz w:val="18"/>
      <w:szCs w:val="18"/>
    </w:rPr>
  </w:style>
  <w:style w:type="paragraph" w:styleId="afa">
    <w:name w:val="footer"/>
    <w:basedOn w:val="a9"/>
    <w:link w:val="afb"/>
    <w:unhideWhenUsed/>
    <w:qFormat/>
    <w:rsid w:val="00312383"/>
    <w:pPr>
      <w:tabs>
        <w:tab w:val="center" w:pos="4153"/>
        <w:tab w:val="right" w:pos="8306"/>
      </w:tabs>
      <w:snapToGrid w:val="0"/>
      <w:spacing w:line="240" w:lineRule="auto"/>
    </w:pPr>
    <w:rPr>
      <w:sz w:val="18"/>
      <w:szCs w:val="18"/>
    </w:rPr>
  </w:style>
  <w:style w:type="character" w:customStyle="1" w:styleId="afb">
    <w:name w:val="页脚 字符"/>
    <w:basedOn w:val="aa"/>
    <w:link w:val="afa"/>
    <w:qFormat/>
    <w:rsid w:val="00312383"/>
    <w:rPr>
      <w:sz w:val="18"/>
      <w:szCs w:val="18"/>
    </w:rPr>
  </w:style>
  <w:style w:type="paragraph" w:styleId="TOC7">
    <w:name w:val="toc 7"/>
    <w:basedOn w:val="a9"/>
    <w:next w:val="a9"/>
    <w:autoRedefine/>
    <w:uiPriority w:val="39"/>
    <w:unhideWhenUsed/>
    <w:qFormat/>
    <w:rsid w:val="00312383"/>
    <w:pPr>
      <w:spacing w:line="240" w:lineRule="auto"/>
      <w:ind w:leftChars="1200" w:left="2520"/>
    </w:pPr>
    <w:rPr>
      <w:rFonts w:asciiTheme="minorHAnsi" w:eastAsiaTheme="minorEastAsia" w:hAnsiTheme="minorHAnsi"/>
    </w:rPr>
  </w:style>
  <w:style w:type="paragraph" w:styleId="afc">
    <w:name w:val="caption"/>
    <w:basedOn w:val="a9"/>
    <w:next w:val="a9"/>
    <w:autoRedefine/>
    <w:uiPriority w:val="35"/>
    <w:unhideWhenUsed/>
    <w:qFormat/>
    <w:rsid w:val="00312383"/>
    <w:pPr>
      <w:widowControl/>
      <w:jc w:val="left"/>
    </w:pPr>
    <w:rPr>
      <w:rFonts w:ascii="等线 Light" w:eastAsia="黑体" w:hAnsi="等线 Light" w:cs="Times New Roman"/>
      <w:kern w:val="0"/>
      <w:sz w:val="20"/>
      <w:szCs w:val="20"/>
    </w:rPr>
  </w:style>
  <w:style w:type="paragraph" w:styleId="afd">
    <w:name w:val="Document Map"/>
    <w:basedOn w:val="a9"/>
    <w:link w:val="afe"/>
    <w:autoRedefine/>
    <w:uiPriority w:val="99"/>
    <w:unhideWhenUsed/>
    <w:qFormat/>
    <w:rsid w:val="00312383"/>
    <w:pPr>
      <w:widowControl/>
      <w:jc w:val="left"/>
    </w:pPr>
    <w:rPr>
      <w:rFonts w:ascii="宋体" w:cs="Times New Roman"/>
      <w:kern w:val="0"/>
      <w:sz w:val="18"/>
      <w:szCs w:val="18"/>
    </w:rPr>
  </w:style>
  <w:style w:type="character" w:customStyle="1" w:styleId="afe">
    <w:name w:val="文档结构图 字符"/>
    <w:basedOn w:val="aa"/>
    <w:link w:val="afd"/>
    <w:uiPriority w:val="99"/>
    <w:qFormat/>
    <w:rsid w:val="00312383"/>
    <w:rPr>
      <w:rFonts w:ascii="宋体" w:eastAsia="宋体" w:hAnsi="Times New Roman" w:cs="Times New Roman"/>
      <w:kern w:val="0"/>
      <w:sz w:val="18"/>
      <w:szCs w:val="18"/>
      <w14:ligatures w14:val="none"/>
    </w:rPr>
  </w:style>
  <w:style w:type="paragraph" w:styleId="aff">
    <w:name w:val="annotation text"/>
    <w:basedOn w:val="a9"/>
    <w:link w:val="aff0"/>
    <w:autoRedefine/>
    <w:uiPriority w:val="99"/>
    <w:unhideWhenUsed/>
    <w:qFormat/>
    <w:rsid w:val="00312383"/>
    <w:pPr>
      <w:widowControl/>
      <w:spacing w:line="240" w:lineRule="auto"/>
      <w:jc w:val="left"/>
    </w:pPr>
    <w:rPr>
      <w:rFonts w:eastAsiaTheme="minorEastAsia" w:cs="Times New Roman"/>
      <w:kern w:val="0"/>
      <w:sz w:val="22"/>
    </w:rPr>
  </w:style>
  <w:style w:type="character" w:customStyle="1" w:styleId="aff0">
    <w:name w:val="批注文字 字符"/>
    <w:basedOn w:val="aa"/>
    <w:link w:val="aff"/>
    <w:uiPriority w:val="99"/>
    <w:qFormat/>
    <w:rsid w:val="00312383"/>
    <w:rPr>
      <w:rFonts w:ascii="Times New Roman" w:hAnsi="Times New Roman" w:cs="Times New Roman"/>
      <w:kern w:val="0"/>
      <w:szCs w:val="22"/>
      <w14:ligatures w14:val="none"/>
    </w:rPr>
  </w:style>
  <w:style w:type="paragraph" w:styleId="31">
    <w:name w:val="Body Text 3"/>
    <w:basedOn w:val="a9"/>
    <w:link w:val="32"/>
    <w:autoRedefine/>
    <w:uiPriority w:val="99"/>
    <w:unhideWhenUsed/>
    <w:qFormat/>
    <w:rsid w:val="00312383"/>
    <w:pPr>
      <w:spacing w:after="120"/>
    </w:pPr>
    <w:rPr>
      <w:sz w:val="16"/>
      <w:szCs w:val="16"/>
    </w:rPr>
  </w:style>
  <w:style w:type="character" w:customStyle="1" w:styleId="32">
    <w:name w:val="正文文本 3 字符"/>
    <w:basedOn w:val="aa"/>
    <w:link w:val="31"/>
    <w:uiPriority w:val="99"/>
    <w:qFormat/>
    <w:rsid w:val="00312383"/>
    <w:rPr>
      <w:rFonts w:ascii="Times New Roman" w:eastAsia="宋体" w:hAnsi="Times New Roman"/>
      <w:sz w:val="16"/>
      <w:szCs w:val="16"/>
      <w14:ligatures w14:val="none"/>
    </w:rPr>
  </w:style>
  <w:style w:type="paragraph" w:styleId="aff1">
    <w:name w:val="Body Text"/>
    <w:basedOn w:val="a9"/>
    <w:link w:val="aff2"/>
    <w:autoRedefine/>
    <w:uiPriority w:val="99"/>
    <w:unhideWhenUsed/>
    <w:qFormat/>
    <w:rsid w:val="00312383"/>
    <w:pPr>
      <w:widowControl/>
      <w:spacing w:after="120"/>
      <w:jc w:val="left"/>
    </w:pPr>
    <w:rPr>
      <w:rFonts w:cs="Times New Roman"/>
      <w:kern w:val="0"/>
    </w:rPr>
  </w:style>
  <w:style w:type="character" w:customStyle="1" w:styleId="aff2">
    <w:name w:val="正文文本 字符"/>
    <w:basedOn w:val="aa"/>
    <w:link w:val="aff1"/>
    <w:uiPriority w:val="99"/>
    <w:qFormat/>
    <w:rsid w:val="00312383"/>
    <w:rPr>
      <w:rFonts w:ascii="Times New Roman" w:eastAsia="宋体" w:hAnsi="Times New Roman" w:cs="Times New Roman"/>
      <w:kern w:val="0"/>
      <w:sz w:val="21"/>
      <w:szCs w:val="22"/>
      <w14:ligatures w14:val="none"/>
    </w:rPr>
  </w:style>
  <w:style w:type="paragraph" w:styleId="aff3">
    <w:name w:val="Body Text Indent"/>
    <w:basedOn w:val="a9"/>
    <w:next w:val="aff4"/>
    <w:link w:val="aff5"/>
    <w:autoRedefine/>
    <w:uiPriority w:val="99"/>
    <w:unhideWhenUsed/>
    <w:qFormat/>
    <w:rsid w:val="00312383"/>
    <w:pPr>
      <w:spacing w:after="120"/>
      <w:ind w:leftChars="200" w:left="420"/>
    </w:pPr>
  </w:style>
  <w:style w:type="character" w:customStyle="1" w:styleId="aff5">
    <w:name w:val="正文文本缩进 字符"/>
    <w:basedOn w:val="aa"/>
    <w:link w:val="aff3"/>
    <w:uiPriority w:val="99"/>
    <w:rsid w:val="00312383"/>
    <w:rPr>
      <w:rFonts w:ascii="Times New Roman" w:eastAsia="宋体" w:hAnsi="Times New Roman"/>
      <w:sz w:val="21"/>
      <w:szCs w:val="22"/>
      <w14:ligatures w14:val="none"/>
    </w:rPr>
  </w:style>
  <w:style w:type="paragraph" w:styleId="aff4">
    <w:name w:val="envelope return"/>
    <w:basedOn w:val="a9"/>
    <w:autoRedefine/>
    <w:uiPriority w:val="99"/>
    <w:unhideWhenUsed/>
    <w:qFormat/>
    <w:rsid w:val="00312383"/>
    <w:pPr>
      <w:snapToGrid w:val="0"/>
    </w:pPr>
    <w:rPr>
      <w:rFonts w:ascii="Arial" w:hAnsi="Arial"/>
    </w:rPr>
  </w:style>
  <w:style w:type="paragraph" w:styleId="aff6">
    <w:name w:val="Block Text"/>
    <w:basedOn w:val="a9"/>
    <w:next w:val="aff1"/>
    <w:autoRedefine/>
    <w:qFormat/>
    <w:rsid w:val="00312383"/>
    <w:pPr>
      <w:adjustRightInd w:val="0"/>
      <w:jc w:val="left"/>
      <w:textAlignment w:val="baseline"/>
    </w:pPr>
    <w:rPr>
      <w:color w:val="000000"/>
      <w:kern w:val="0"/>
      <w:lang w:eastAsia="en-US" w:bidi="en-US"/>
    </w:rPr>
  </w:style>
  <w:style w:type="paragraph" w:styleId="TOC5">
    <w:name w:val="toc 5"/>
    <w:basedOn w:val="a9"/>
    <w:next w:val="a9"/>
    <w:autoRedefine/>
    <w:uiPriority w:val="39"/>
    <w:unhideWhenUsed/>
    <w:qFormat/>
    <w:rsid w:val="00312383"/>
    <w:pPr>
      <w:spacing w:line="240" w:lineRule="auto"/>
      <w:ind w:leftChars="800" w:left="1680"/>
    </w:pPr>
    <w:rPr>
      <w:rFonts w:asciiTheme="minorHAnsi" w:eastAsiaTheme="minorEastAsia" w:hAnsiTheme="minorHAnsi"/>
    </w:rPr>
  </w:style>
  <w:style w:type="paragraph" w:styleId="TOC3">
    <w:name w:val="toc 3"/>
    <w:basedOn w:val="a9"/>
    <w:next w:val="a9"/>
    <w:autoRedefine/>
    <w:uiPriority w:val="39"/>
    <w:unhideWhenUsed/>
    <w:qFormat/>
    <w:rsid w:val="00312383"/>
    <w:pPr>
      <w:widowControl/>
      <w:tabs>
        <w:tab w:val="right" w:leader="dot" w:pos="9736"/>
      </w:tabs>
      <w:spacing w:after="100" w:line="276" w:lineRule="auto"/>
      <w:ind w:left="440"/>
      <w:jc w:val="left"/>
    </w:pPr>
    <w:rPr>
      <w:rFonts w:asciiTheme="minorHAnsi" w:eastAsiaTheme="minorEastAsia" w:hAnsiTheme="minorHAnsi"/>
      <w:kern w:val="0"/>
      <w:sz w:val="22"/>
    </w:rPr>
  </w:style>
  <w:style w:type="paragraph" w:styleId="aff7">
    <w:name w:val="Plain Text"/>
    <w:basedOn w:val="a9"/>
    <w:link w:val="aff8"/>
    <w:autoRedefine/>
    <w:qFormat/>
    <w:rsid w:val="00312383"/>
    <w:pPr>
      <w:spacing w:line="240" w:lineRule="auto"/>
      <w:ind w:firstLineChars="200" w:firstLine="200"/>
    </w:pPr>
    <w:rPr>
      <w:rFonts w:ascii="宋体" w:eastAsia="仿宋_GB2312" w:hAnsi="Courier New" w:cs="Courier New"/>
      <w:szCs w:val="21"/>
    </w:rPr>
  </w:style>
  <w:style w:type="character" w:customStyle="1" w:styleId="aff8">
    <w:name w:val="纯文本 字符"/>
    <w:basedOn w:val="aa"/>
    <w:link w:val="aff7"/>
    <w:qFormat/>
    <w:rsid w:val="00312383"/>
    <w:rPr>
      <w:rFonts w:ascii="宋体" w:eastAsia="仿宋_GB2312" w:hAnsi="Courier New" w:cs="Courier New"/>
      <w:sz w:val="21"/>
      <w:szCs w:val="21"/>
      <w14:ligatures w14:val="none"/>
    </w:rPr>
  </w:style>
  <w:style w:type="paragraph" w:styleId="TOC8">
    <w:name w:val="toc 8"/>
    <w:basedOn w:val="a9"/>
    <w:next w:val="a9"/>
    <w:autoRedefine/>
    <w:uiPriority w:val="39"/>
    <w:unhideWhenUsed/>
    <w:qFormat/>
    <w:rsid w:val="00312383"/>
    <w:pPr>
      <w:spacing w:line="240" w:lineRule="auto"/>
      <w:ind w:leftChars="1400" w:left="2940"/>
    </w:pPr>
    <w:rPr>
      <w:rFonts w:asciiTheme="minorHAnsi" w:eastAsiaTheme="minorEastAsia" w:hAnsiTheme="minorHAnsi"/>
    </w:rPr>
  </w:style>
  <w:style w:type="paragraph" w:styleId="aff9">
    <w:name w:val="Date"/>
    <w:basedOn w:val="a9"/>
    <w:next w:val="a9"/>
    <w:link w:val="affa"/>
    <w:autoRedefine/>
    <w:uiPriority w:val="99"/>
    <w:unhideWhenUsed/>
    <w:qFormat/>
    <w:rsid w:val="00312383"/>
    <w:pPr>
      <w:ind w:leftChars="2500" w:left="100"/>
    </w:pPr>
    <w:rPr>
      <w:rFonts w:ascii="等线" w:hAnsi="等线" w:cs="Times New Roman"/>
    </w:rPr>
  </w:style>
  <w:style w:type="character" w:customStyle="1" w:styleId="affa">
    <w:name w:val="日期 字符"/>
    <w:basedOn w:val="aa"/>
    <w:link w:val="aff9"/>
    <w:uiPriority w:val="99"/>
    <w:qFormat/>
    <w:rsid w:val="00312383"/>
    <w:rPr>
      <w:rFonts w:ascii="等线" w:eastAsia="宋体" w:hAnsi="等线" w:cs="Times New Roman"/>
      <w:sz w:val="21"/>
      <w:szCs w:val="22"/>
      <w14:ligatures w14:val="none"/>
    </w:rPr>
  </w:style>
  <w:style w:type="paragraph" w:styleId="affb">
    <w:name w:val="Balloon Text"/>
    <w:basedOn w:val="a9"/>
    <w:link w:val="affc"/>
    <w:autoRedefine/>
    <w:uiPriority w:val="99"/>
    <w:unhideWhenUsed/>
    <w:qFormat/>
    <w:rsid w:val="00312383"/>
    <w:pPr>
      <w:spacing w:line="240" w:lineRule="auto"/>
    </w:pPr>
    <w:rPr>
      <w:sz w:val="18"/>
      <w:szCs w:val="18"/>
    </w:rPr>
  </w:style>
  <w:style w:type="character" w:customStyle="1" w:styleId="affc">
    <w:name w:val="批注框文本 字符"/>
    <w:basedOn w:val="aa"/>
    <w:link w:val="affb"/>
    <w:uiPriority w:val="99"/>
    <w:qFormat/>
    <w:rsid w:val="00312383"/>
    <w:rPr>
      <w:rFonts w:ascii="Times New Roman" w:eastAsia="宋体" w:hAnsi="Times New Roman"/>
      <w:sz w:val="18"/>
      <w:szCs w:val="18"/>
      <w14:ligatures w14:val="none"/>
    </w:rPr>
  </w:style>
  <w:style w:type="paragraph" w:styleId="TOC1">
    <w:name w:val="toc 1"/>
    <w:basedOn w:val="a9"/>
    <w:next w:val="a9"/>
    <w:autoRedefine/>
    <w:uiPriority w:val="39"/>
    <w:unhideWhenUsed/>
    <w:qFormat/>
    <w:rsid w:val="00312383"/>
    <w:pPr>
      <w:widowControl/>
      <w:spacing w:after="100" w:line="276" w:lineRule="auto"/>
      <w:jc w:val="left"/>
    </w:pPr>
    <w:rPr>
      <w:rFonts w:asciiTheme="minorHAnsi" w:eastAsiaTheme="minorEastAsia" w:hAnsiTheme="minorHAnsi"/>
      <w:kern w:val="0"/>
      <w:sz w:val="22"/>
    </w:rPr>
  </w:style>
  <w:style w:type="paragraph" w:styleId="TOC4">
    <w:name w:val="toc 4"/>
    <w:basedOn w:val="a9"/>
    <w:next w:val="a9"/>
    <w:autoRedefine/>
    <w:uiPriority w:val="39"/>
    <w:unhideWhenUsed/>
    <w:qFormat/>
    <w:rsid w:val="00312383"/>
    <w:pPr>
      <w:spacing w:line="240" w:lineRule="auto"/>
      <w:ind w:leftChars="600" w:left="1260"/>
    </w:pPr>
    <w:rPr>
      <w:rFonts w:asciiTheme="minorHAnsi" w:eastAsiaTheme="minorEastAsia" w:hAnsiTheme="minorHAnsi"/>
    </w:rPr>
  </w:style>
  <w:style w:type="paragraph" w:styleId="affd">
    <w:name w:val="footnote text"/>
    <w:basedOn w:val="a9"/>
    <w:link w:val="affe"/>
    <w:autoRedefine/>
    <w:uiPriority w:val="99"/>
    <w:unhideWhenUsed/>
    <w:qFormat/>
    <w:rsid w:val="00312383"/>
    <w:pPr>
      <w:snapToGrid w:val="0"/>
      <w:jc w:val="left"/>
    </w:pPr>
    <w:rPr>
      <w:sz w:val="18"/>
      <w:szCs w:val="18"/>
    </w:rPr>
  </w:style>
  <w:style w:type="character" w:customStyle="1" w:styleId="affe">
    <w:name w:val="脚注文本 字符"/>
    <w:basedOn w:val="aa"/>
    <w:link w:val="affd"/>
    <w:uiPriority w:val="99"/>
    <w:qFormat/>
    <w:rsid w:val="00312383"/>
    <w:rPr>
      <w:rFonts w:ascii="Times New Roman" w:eastAsia="宋体" w:hAnsi="Times New Roman"/>
      <w:sz w:val="18"/>
      <w:szCs w:val="18"/>
      <w14:ligatures w14:val="none"/>
    </w:rPr>
  </w:style>
  <w:style w:type="paragraph" w:styleId="TOC6">
    <w:name w:val="toc 6"/>
    <w:basedOn w:val="a9"/>
    <w:next w:val="a9"/>
    <w:autoRedefine/>
    <w:uiPriority w:val="39"/>
    <w:unhideWhenUsed/>
    <w:qFormat/>
    <w:rsid w:val="00312383"/>
    <w:pPr>
      <w:spacing w:line="240" w:lineRule="auto"/>
      <w:ind w:leftChars="1000" w:left="2100"/>
    </w:pPr>
    <w:rPr>
      <w:rFonts w:asciiTheme="minorHAnsi" w:eastAsiaTheme="minorEastAsia" w:hAnsiTheme="minorHAnsi"/>
    </w:rPr>
  </w:style>
  <w:style w:type="paragraph" w:styleId="33">
    <w:name w:val="Body Text Indent 3"/>
    <w:basedOn w:val="a9"/>
    <w:link w:val="34"/>
    <w:autoRedefine/>
    <w:uiPriority w:val="99"/>
    <w:unhideWhenUsed/>
    <w:qFormat/>
    <w:rsid w:val="00312383"/>
    <w:pPr>
      <w:spacing w:after="120"/>
      <w:ind w:leftChars="200" w:left="420"/>
    </w:pPr>
    <w:rPr>
      <w:sz w:val="16"/>
      <w:szCs w:val="16"/>
    </w:rPr>
  </w:style>
  <w:style w:type="character" w:customStyle="1" w:styleId="34">
    <w:name w:val="正文文本缩进 3 字符"/>
    <w:basedOn w:val="aa"/>
    <w:link w:val="33"/>
    <w:uiPriority w:val="99"/>
    <w:qFormat/>
    <w:rsid w:val="00312383"/>
    <w:rPr>
      <w:rFonts w:ascii="Times New Roman" w:eastAsia="宋体" w:hAnsi="Times New Roman"/>
      <w:sz w:val="16"/>
      <w:szCs w:val="16"/>
      <w14:ligatures w14:val="none"/>
    </w:rPr>
  </w:style>
  <w:style w:type="paragraph" w:styleId="TOC2">
    <w:name w:val="toc 2"/>
    <w:basedOn w:val="a9"/>
    <w:next w:val="a9"/>
    <w:autoRedefine/>
    <w:uiPriority w:val="39"/>
    <w:unhideWhenUsed/>
    <w:qFormat/>
    <w:rsid w:val="00312383"/>
    <w:pPr>
      <w:widowControl/>
      <w:spacing w:after="100" w:line="276" w:lineRule="auto"/>
      <w:ind w:left="220"/>
      <w:jc w:val="left"/>
    </w:pPr>
    <w:rPr>
      <w:rFonts w:asciiTheme="minorHAnsi" w:eastAsiaTheme="minorEastAsia" w:hAnsiTheme="minorHAnsi"/>
      <w:kern w:val="0"/>
      <w:sz w:val="22"/>
    </w:rPr>
  </w:style>
  <w:style w:type="paragraph" w:styleId="TOC9">
    <w:name w:val="toc 9"/>
    <w:basedOn w:val="a9"/>
    <w:next w:val="a9"/>
    <w:autoRedefine/>
    <w:uiPriority w:val="39"/>
    <w:unhideWhenUsed/>
    <w:qFormat/>
    <w:rsid w:val="00312383"/>
    <w:pPr>
      <w:spacing w:line="240" w:lineRule="auto"/>
      <w:ind w:leftChars="1600" w:left="3360"/>
    </w:pPr>
    <w:rPr>
      <w:rFonts w:asciiTheme="minorHAnsi" w:eastAsiaTheme="minorEastAsia" w:hAnsiTheme="minorHAnsi"/>
    </w:rPr>
  </w:style>
  <w:style w:type="paragraph" w:styleId="21">
    <w:name w:val="Body Text 2"/>
    <w:basedOn w:val="a9"/>
    <w:link w:val="22"/>
    <w:autoRedefine/>
    <w:unhideWhenUsed/>
    <w:qFormat/>
    <w:rsid w:val="00312383"/>
    <w:pPr>
      <w:spacing w:after="120" w:line="480" w:lineRule="auto"/>
    </w:pPr>
    <w:rPr>
      <w:rFonts w:ascii="宋体" w:hAnsi="宋体" w:cs="Times New Roman"/>
      <w:szCs w:val="24"/>
    </w:rPr>
  </w:style>
  <w:style w:type="character" w:customStyle="1" w:styleId="22">
    <w:name w:val="正文文本 2 字符"/>
    <w:basedOn w:val="aa"/>
    <w:link w:val="21"/>
    <w:qFormat/>
    <w:rsid w:val="00312383"/>
    <w:rPr>
      <w:rFonts w:ascii="宋体" w:eastAsia="宋体" w:hAnsi="宋体" w:cs="Times New Roman"/>
      <w:sz w:val="21"/>
      <w14:ligatures w14:val="none"/>
    </w:rPr>
  </w:style>
  <w:style w:type="paragraph" w:styleId="afff">
    <w:name w:val="Normal (Web)"/>
    <w:basedOn w:val="a9"/>
    <w:autoRedefine/>
    <w:uiPriority w:val="99"/>
    <w:unhideWhenUsed/>
    <w:qFormat/>
    <w:rsid w:val="00312383"/>
    <w:rPr>
      <w:rFonts w:ascii="Calibri" w:hAnsi="Calibri" w:cs="Times New Roman"/>
      <w:sz w:val="24"/>
      <w:szCs w:val="24"/>
    </w:rPr>
  </w:style>
  <w:style w:type="paragraph" w:styleId="afff0">
    <w:name w:val="annotation subject"/>
    <w:basedOn w:val="aff"/>
    <w:next w:val="aff"/>
    <w:link w:val="afff1"/>
    <w:autoRedefine/>
    <w:uiPriority w:val="99"/>
    <w:unhideWhenUsed/>
    <w:qFormat/>
    <w:rsid w:val="00312383"/>
    <w:pPr>
      <w:widowControl w:val="0"/>
      <w:spacing w:line="360" w:lineRule="auto"/>
    </w:pPr>
    <w:rPr>
      <w:rFonts w:eastAsia="宋体" w:cstheme="minorBidi"/>
      <w:b/>
      <w:bCs/>
      <w:kern w:val="2"/>
      <w:sz w:val="21"/>
    </w:rPr>
  </w:style>
  <w:style w:type="character" w:customStyle="1" w:styleId="afff1">
    <w:name w:val="批注主题 字符"/>
    <w:basedOn w:val="aff0"/>
    <w:link w:val="afff0"/>
    <w:uiPriority w:val="99"/>
    <w:qFormat/>
    <w:rsid w:val="00312383"/>
    <w:rPr>
      <w:rFonts w:ascii="Times New Roman" w:eastAsia="宋体" w:hAnsi="Times New Roman" w:cs="Times New Roman"/>
      <w:b/>
      <w:bCs/>
      <w:kern w:val="0"/>
      <w:sz w:val="21"/>
      <w:szCs w:val="22"/>
      <w14:ligatures w14:val="none"/>
    </w:rPr>
  </w:style>
  <w:style w:type="table" w:styleId="afff2">
    <w:name w:val="Table Grid"/>
    <w:basedOn w:val="ab"/>
    <w:autoRedefine/>
    <w:uiPriority w:val="59"/>
    <w:qFormat/>
    <w:rsid w:val="00312383"/>
    <w:pPr>
      <w:spacing w:after="0" w:line="240" w:lineRule="auto"/>
    </w:pPr>
    <w:rPr>
      <w:rFonts w:ascii="Times New Roman" w:eastAsia="宋体"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age number"/>
    <w:basedOn w:val="aa"/>
    <w:autoRedefine/>
    <w:uiPriority w:val="99"/>
    <w:unhideWhenUsed/>
    <w:qFormat/>
    <w:rsid w:val="00312383"/>
  </w:style>
  <w:style w:type="character" w:styleId="afff4">
    <w:name w:val="FollowedHyperlink"/>
    <w:basedOn w:val="aa"/>
    <w:uiPriority w:val="99"/>
    <w:semiHidden/>
    <w:unhideWhenUsed/>
    <w:rsid w:val="00312383"/>
    <w:rPr>
      <w:color w:val="954F72"/>
      <w:u w:val="single"/>
    </w:rPr>
  </w:style>
  <w:style w:type="character" w:styleId="afff5">
    <w:name w:val="Hyperlink"/>
    <w:basedOn w:val="aa"/>
    <w:autoRedefine/>
    <w:uiPriority w:val="99"/>
    <w:unhideWhenUsed/>
    <w:qFormat/>
    <w:rsid w:val="00312383"/>
    <w:rPr>
      <w:color w:val="0563C1" w:themeColor="hyperlink"/>
      <w:u w:val="single"/>
    </w:rPr>
  </w:style>
  <w:style w:type="character" w:styleId="afff6">
    <w:name w:val="annotation reference"/>
    <w:basedOn w:val="aa"/>
    <w:autoRedefine/>
    <w:unhideWhenUsed/>
    <w:qFormat/>
    <w:rsid w:val="00312383"/>
    <w:rPr>
      <w:sz w:val="21"/>
      <w:szCs w:val="21"/>
    </w:rPr>
  </w:style>
  <w:style w:type="character" w:styleId="afff7">
    <w:name w:val="footnote reference"/>
    <w:basedOn w:val="aa"/>
    <w:autoRedefine/>
    <w:uiPriority w:val="99"/>
    <w:unhideWhenUsed/>
    <w:qFormat/>
    <w:rsid w:val="00312383"/>
    <w:rPr>
      <w:vertAlign w:val="superscript"/>
    </w:rPr>
  </w:style>
  <w:style w:type="paragraph" w:customStyle="1" w:styleId="Default">
    <w:name w:val="Default"/>
    <w:next w:val="afff8"/>
    <w:autoRedefine/>
    <w:qFormat/>
    <w:rsid w:val="00312383"/>
    <w:pPr>
      <w:widowControl w:val="0"/>
      <w:autoSpaceDE w:val="0"/>
      <w:autoSpaceDN w:val="0"/>
      <w:adjustRightInd w:val="0"/>
    </w:pPr>
    <w:rPr>
      <w:rFonts w:ascii="仿宋_GB2312" w:eastAsia="仿宋_GB2312" w:hAnsi="Times New Roman" w:cs="仿宋_GB2312"/>
      <w:color w:val="000000"/>
      <w:kern w:val="0"/>
      <w:sz w:val="24"/>
      <w14:ligatures w14:val="none"/>
    </w:rPr>
  </w:style>
  <w:style w:type="paragraph" w:customStyle="1" w:styleId="afff8">
    <w:name w:val="表格文字"/>
    <w:basedOn w:val="aff3"/>
    <w:next w:val="a9"/>
    <w:autoRedefine/>
    <w:qFormat/>
    <w:rsid w:val="00312383"/>
    <w:pPr>
      <w:spacing w:line="0" w:lineRule="atLeast"/>
      <w:jc w:val="center"/>
    </w:pPr>
    <w:rPr>
      <w:rFonts w:cs="Times New Roman"/>
    </w:rPr>
  </w:style>
  <w:style w:type="paragraph" w:customStyle="1" w:styleId="afff9">
    <w:name w:val="正文 含缩进"/>
    <w:basedOn w:val="a9"/>
    <w:link w:val="Char"/>
    <w:autoRedefine/>
    <w:qFormat/>
    <w:rsid w:val="00312383"/>
    <w:pPr>
      <w:ind w:firstLineChars="202" w:firstLine="424"/>
      <w:jc w:val="left"/>
    </w:pPr>
  </w:style>
  <w:style w:type="character" w:customStyle="1" w:styleId="Char">
    <w:name w:val="正文 含缩进 Char"/>
    <w:basedOn w:val="aa"/>
    <w:link w:val="afff9"/>
    <w:autoRedefine/>
    <w:qFormat/>
    <w:rsid w:val="00312383"/>
    <w:rPr>
      <w:rFonts w:ascii="Times New Roman" w:eastAsia="宋体" w:hAnsi="Times New Roman"/>
      <w:sz w:val="21"/>
      <w:szCs w:val="22"/>
      <w14:ligatures w14:val="none"/>
    </w:rPr>
  </w:style>
  <w:style w:type="paragraph" w:customStyle="1" w:styleId="12">
    <w:name w:val="列表段落1"/>
    <w:basedOn w:val="a9"/>
    <w:autoRedefine/>
    <w:uiPriority w:val="34"/>
    <w:qFormat/>
    <w:rsid w:val="00312383"/>
    <w:pPr>
      <w:ind w:firstLineChars="200" w:firstLine="420"/>
    </w:pPr>
  </w:style>
  <w:style w:type="character" w:customStyle="1" w:styleId="3-Char">
    <w:name w:val="3级标题-大项 Char"/>
    <w:basedOn w:val="aa"/>
    <w:link w:val="3-"/>
    <w:autoRedefine/>
    <w:qFormat/>
    <w:locked/>
    <w:rsid w:val="00312383"/>
    <w:rPr>
      <w:rFonts w:eastAsia="宋体"/>
      <w:b/>
      <w:bCs/>
      <w:sz w:val="28"/>
      <w:szCs w:val="32"/>
    </w:rPr>
  </w:style>
  <w:style w:type="paragraph" w:customStyle="1" w:styleId="3-">
    <w:name w:val="3级标题-大项"/>
    <w:basedOn w:val="3"/>
    <w:link w:val="3-Char"/>
    <w:autoRedefine/>
    <w:qFormat/>
    <w:rsid w:val="00312383"/>
    <w:pPr>
      <w:spacing w:before="0" w:after="0"/>
    </w:pPr>
    <w:rPr>
      <w:rFonts w:asciiTheme="minorHAnsi" w:eastAsia="宋体" w:hAnsiTheme="minorHAnsi" w:cstheme="minorBidi"/>
      <w:b/>
      <w:bCs/>
      <w:color w:val="auto"/>
      <w:sz w:val="28"/>
    </w:rPr>
  </w:style>
  <w:style w:type="paragraph" w:customStyle="1" w:styleId="TOC10">
    <w:name w:val="TOC 标题1"/>
    <w:basedOn w:val="10"/>
    <w:next w:val="a9"/>
    <w:autoRedefine/>
    <w:uiPriority w:val="39"/>
    <w:unhideWhenUsed/>
    <w:qFormat/>
    <w:rsid w:val="00312383"/>
    <w:pPr>
      <w:widowControl/>
      <w:spacing w:after="0" w:line="276" w:lineRule="auto"/>
      <w:outlineLvl w:val="9"/>
    </w:pPr>
    <w:rPr>
      <w:b/>
      <w:bCs/>
      <w:kern w:val="0"/>
      <w:sz w:val="28"/>
      <w:szCs w:val="28"/>
    </w:rPr>
  </w:style>
  <w:style w:type="character" w:customStyle="1" w:styleId="13">
    <w:name w:val="未处理的提及1"/>
    <w:basedOn w:val="aa"/>
    <w:autoRedefine/>
    <w:uiPriority w:val="99"/>
    <w:unhideWhenUsed/>
    <w:qFormat/>
    <w:rsid w:val="00312383"/>
    <w:rPr>
      <w:color w:val="808080"/>
      <w:shd w:val="clear" w:color="auto" w:fill="E6E6E6"/>
    </w:rPr>
  </w:style>
  <w:style w:type="paragraph" w:customStyle="1" w:styleId="14">
    <w:name w:val="列出段落1"/>
    <w:basedOn w:val="a9"/>
    <w:autoRedefine/>
    <w:uiPriority w:val="34"/>
    <w:qFormat/>
    <w:rsid w:val="00312383"/>
    <w:pPr>
      <w:widowControl/>
      <w:ind w:firstLineChars="200" w:firstLine="420"/>
      <w:jc w:val="left"/>
    </w:pPr>
    <w:rPr>
      <w:rFonts w:cs="Times New Roman"/>
      <w:kern w:val="0"/>
    </w:rPr>
  </w:style>
  <w:style w:type="paragraph" w:customStyle="1" w:styleId="15">
    <w:name w:val="无间隔1"/>
    <w:autoRedefine/>
    <w:uiPriority w:val="1"/>
    <w:qFormat/>
    <w:rsid w:val="00312383"/>
    <w:rPr>
      <w:rFonts w:ascii="Times New Roman" w:eastAsia="等线" w:hAnsi="Times New Roman" w:cs="Times New Roman"/>
      <w:kern w:val="0"/>
      <w:szCs w:val="22"/>
      <w14:ligatures w14:val="none"/>
    </w:rPr>
  </w:style>
  <w:style w:type="character" w:customStyle="1" w:styleId="Char0">
    <w:name w:val="段 Char"/>
    <w:link w:val="afffa"/>
    <w:autoRedefine/>
    <w:qFormat/>
    <w:locked/>
    <w:rsid w:val="00312383"/>
    <w:rPr>
      <w:rFonts w:ascii="宋体" w:eastAsia="宋体" w:hAnsi="宋体"/>
      <w:szCs w:val="21"/>
    </w:rPr>
  </w:style>
  <w:style w:type="paragraph" w:customStyle="1" w:styleId="afffa">
    <w:name w:val="段"/>
    <w:link w:val="Char0"/>
    <w:autoRedefine/>
    <w:qFormat/>
    <w:rsid w:val="00312383"/>
    <w:pPr>
      <w:ind w:firstLineChars="200" w:firstLine="200"/>
      <w:jc w:val="both"/>
    </w:pPr>
    <w:rPr>
      <w:rFonts w:ascii="宋体" w:eastAsia="宋体" w:hAnsi="宋体"/>
      <w:szCs w:val="21"/>
    </w:rPr>
  </w:style>
  <w:style w:type="paragraph" w:customStyle="1" w:styleId="a8">
    <w:name w:val="正文表标题"/>
    <w:next w:val="afffa"/>
    <w:autoRedefine/>
    <w:qFormat/>
    <w:rsid w:val="00312383"/>
    <w:pPr>
      <w:numPr>
        <w:numId w:val="1"/>
      </w:numPr>
      <w:spacing w:beforeLines="50"/>
      <w:jc w:val="center"/>
    </w:pPr>
    <w:rPr>
      <w:rFonts w:ascii="黑体" w:eastAsia="黑体" w:hAnsi="Times New Roman" w:cs="Times New Roman"/>
      <w:kern w:val="0"/>
      <w:sz w:val="21"/>
      <w:szCs w:val="20"/>
      <w14:ligatures w14:val="none"/>
    </w:rPr>
  </w:style>
  <w:style w:type="paragraph" w:customStyle="1" w:styleId="a0">
    <w:name w:val="一级条标题"/>
    <w:next w:val="afffa"/>
    <w:autoRedefine/>
    <w:qFormat/>
    <w:rsid w:val="00312383"/>
    <w:pPr>
      <w:numPr>
        <w:ilvl w:val="1"/>
        <w:numId w:val="2"/>
      </w:numPr>
      <w:spacing w:beforeLines="50"/>
      <w:outlineLvl w:val="2"/>
    </w:pPr>
    <w:rPr>
      <w:rFonts w:ascii="黑体" w:eastAsia="黑体" w:hAnsi="Times New Roman" w:cs="Times New Roman"/>
      <w:kern w:val="0"/>
      <w:sz w:val="21"/>
      <w:szCs w:val="21"/>
      <w14:ligatures w14:val="none"/>
    </w:rPr>
  </w:style>
  <w:style w:type="paragraph" w:customStyle="1" w:styleId="a">
    <w:name w:val="章标题"/>
    <w:next w:val="afffa"/>
    <w:autoRedefine/>
    <w:qFormat/>
    <w:rsid w:val="00312383"/>
    <w:pPr>
      <w:numPr>
        <w:numId w:val="2"/>
      </w:numPr>
      <w:spacing w:beforeLines="100"/>
      <w:jc w:val="both"/>
      <w:outlineLvl w:val="1"/>
    </w:pPr>
    <w:rPr>
      <w:rFonts w:ascii="黑体" w:eastAsia="黑体" w:hAnsi="Times New Roman" w:cs="Times New Roman"/>
      <w:kern w:val="0"/>
      <w:sz w:val="21"/>
      <w:szCs w:val="20"/>
      <w14:ligatures w14:val="none"/>
    </w:rPr>
  </w:style>
  <w:style w:type="paragraph" w:customStyle="1" w:styleId="a1">
    <w:name w:val="二级条标题"/>
    <w:basedOn w:val="a0"/>
    <w:next w:val="afffa"/>
    <w:autoRedefine/>
    <w:qFormat/>
    <w:rsid w:val="00312383"/>
    <w:pPr>
      <w:numPr>
        <w:ilvl w:val="2"/>
      </w:numPr>
      <w:spacing w:afterLines="50"/>
      <w:outlineLvl w:val="3"/>
    </w:pPr>
  </w:style>
  <w:style w:type="paragraph" w:customStyle="1" w:styleId="a2">
    <w:name w:val="三级条标题"/>
    <w:basedOn w:val="a1"/>
    <w:next w:val="afffa"/>
    <w:autoRedefine/>
    <w:qFormat/>
    <w:rsid w:val="00312383"/>
    <w:pPr>
      <w:numPr>
        <w:ilvl w:val="3"/>
      </w:numPr>
      <w:outlineLvl w:val="4"/>
    </w:pPr>
  </w:style>
  <w:style w:type="paragraph" w:customStyle="1" w:styleId="a3">
    <w:name w:val="四级条标题"/>
    <w:basedOn w:val="a2"/>
    <w:next w:val="afffa"/>
    <w:autoRedefine/>
    <w:qFormat/>
    <w:rsid w:val="00312383"/>
    <w:pPr>
      <w:numPr>
        <w:ilvl w:val="4"/>
      </w:numPr>
      <w:outlineLvl w:val="5"/>
    </w:pPr>
  </w:style>
  <w:style w:type="paragraph" w:customStyle="1" w:styleId="a4">
    <w:name w:val="五级条标题"/>
    <w:basedOn w:val="a3"/>
    <w:next w:val="afffa"/>
    <w:autoRedefine/>
    <w:qFormat/>
    <w:rsid w:val="00312383"/>
    <w:pPr>
      <w:numPr>
        <w:ilvl w:val="5"/>
      </w:numPr>
      <w:outlineLvl w:val="6"/>
    </w:pPr>
  </w:style>
  <w:style w:type="paragraph" w:customStyle="1" w:styleId="afffb">
    <w:name w:val="二级无"/>
    <w:basedOn w:val="a1"/>
    <w:autoRedefine/>
    <w:qFormat/>
    <w:rsid w:val="00312383"/>
    <w:pPr>
      <w:spacing w:beforeLines="0" w:afterLines="0"/>
    </w:pPr>
    <w:rPr>
      <w:rFonts w:ascii="宋体" w:eastAsia="宋体"/>
    </w:rPr>
  </w:style>
  <w:style w:type="paragraph" w:customStyle="1" w:styleId="a6">
    <w:name w:val="数字编号列项（二级）"/>
    <w:autoRedefine/>
    <w:qFormat/>
    <w:rsid w:val="00312383"/>
    <w:pPr>
      <w:numPr>
        <w:ilvl w:val="1"/>
        <w:numId w:val="3"/>
      </w:numPr>
      <w:jc w:val="both"/>
    </w:pPr>
    <w:rPr>
      <w:rFonts w:ascii="宋体" w:eastAsia="宋体" w:hAnsi="Times New Roman" w:cs="Times New Roman"/>
      <w:kern w:val="0"/>
      <w:sz w:val="21"/>
      <w:szCs w:val="20"/>
      <w14:ligatures w14:val="none"/>
    </w:rPr>
  </w:style>
  <w:style w:type="paragraph" w:customStyle="1" w:styleId="a5">
    <w:name w:val="字母编号列项（一级）"/>
    <w:autoRedefine/>
    <w:qFormat/>
    <w:rsid w:val="00312383"/>
    <w:pPr>
      <w:numPr>
        <w:numId w:val="3"/>
      </w:numPr>
      <w:jc w:val="both"/>
    </w:pPr>
    <w:rPr>
      <w:rFonts w:ascii="宋体" w:eastAsia="宋体" w:hAnsi="Times New Roman" w:cs="Times New Roman"/>
      <w:kern w:val="0"/>
      <w:sz w:val="21"/>
      <w:szCs w:val="20"/>
      <w14:ligatures w14:val="none"/>
    </w:rPr>
  </w:style>
  <w:style w:type="paragraph" w:customStyle="1" w:styleId="a7">
    <w:name w:val="编号列项（三级）"/>
    <w:autoRedefine/>
    <w:qFormat/>
    <w:rsid w:val="00312383"/>
    <w:pPr>
      <w:numPr>
        <w:ilvl w:val="2"/>
        <w:numId w:val="3"/>
      </w:numPr>
    </w:pPr>
    <w:rPr>
      <w:rFonts w:ascii="宋体" w:eastAsia="宋体" w:hAnsi="Times New Roman" w:cs="Times New Roman"/>
      <w:kern w:val="0"/>
      <w:sz w:val="21"/>
      <w:szCs w:val="20"/>
      <w14:ligatures w14:val="none"/>
    </w:rPr>
  </w:style>
  <w:style w:type="paragraph" w:customStyle="1" w:styleId="biaogewenzi">
    <w:name w:val="biaogewenzi"/>
    <w:basedOn w:val="a9"/>
    <w:autoRedefine/>
    <w:qFormat/>
    <w:rsid w:val="00312383"/>
    <w:pPr>
      <w:widowControl/>
      <w:spacing w:line="240" w:lineRule="auto"/>
      <w:jc w:val="left"/>
    </w:pPr>
    <w:rPr>
      <w:rFonts w:ascii="Calibri" w:hAnsi="Calibri" w:cs="宋体"/>
      <w:kern w:val="0"/>
      <w:szCs w:val="21"/>
    </w:rPr>
  </w:style>
  <w:style w:type="character" w:customStyle="1" w:styleId="210">
    <w:name w:val="正文文本 2 字符1"/>
    <w:basedOn w:val="aa"/>
    <w:autoRedefine/>
    <w:uiPriority w:val="99"/>
    <w:semiHidden/>
    <w:qFormat/>
    <w:rsid w:val="00312383"/>
    <w:rPr>
      <w:rFonts w:ascii="Times New Roman" w:eastAsia="宋体" w:hAnsi="Times New Roman"/>
    </w:rPr>
  </w:style>
  <w:style w:type="paragraph" w:customStyle="1" w:styleId="afffc">
    <w:name w:val="基准页眉样式"/>
    <w:basedOn w:val="aff1"/>
    <w:autoRedefine/>
    <w:qFormat/>
    <w:rsid w:val="00312383"/>
    <w:pPr>
      <w:widowControl w:val="0"/>
      <w:spacing w:after="0" w:line="240" w:lineRule="auto"/>
      <w:jc w:val="center"/>
    </w:pPr>
    <w:rPr>
      <w:kern w:val="2"/>
      <w:szCs w:val="20"/>
    </w:rPr>
  </w:style>
  <w:style w:type="paragraph" w:customStyle="1" w:styleId="16">
    <w:name w:val="修订1"/>
    <w:autoRedefine/>
    <w:hidden/>
    <w:uiPriority w:val="99"/>
    <w:semiHidden/>
    <w:qFormat/>
    <w:rsid w:val="00312383"/>
    <w:rPr>
      <w:rFonts w:ascii="Times New Roman" w:eastAsia="宋体" w:hAnsi="Times New Roman"/>
      <w:sz w:val="21"/>
      <w:szCs w:val="22"/>
      <w14:ligatures w14:val="none"/>
    </w:rPr>
  </w:style>
  <w:style w:type="paragraph" w:customStyle="1" w:styleId="-11">
    <w:name w:val="彩色列表 - 强调文字颜色 11"/>
    <w:basedOn w:val="a9"/>
    <w:autoRedefine/>
    <w:uiPriority w:val="34"/>
    <w:qFormat/>
    <w:rsid w:val="00312383"/>
    <w:pPr>
      <w:widowControl/>
      <w:spacing w:line="240" w:lineRule="auto"/>
      <w:ind w:firstLineChars="200" w:firstLine="420"/>
    </w:pPr>
    <w:rPr>
      <w:rFonts w:cs="Times New Roman"/>
      <w:kern w:val="0"/>
      <w:sz w:val="24"/>
      <w:szCs w:val="24"/>
      <w:lang w:eastAsia="en-US"/>
    </w:rPr>
  </w:style>
  <w:style w:type="paragraph" w:customStyle="1" w:styleId="TOC11">
    <w:name w:val="TOC 标题11"/>
    <w:basedOn w:val="10"/>
    <w:next w:val="a9"/>
    <w:autoRedefine/>
    <w:uiPriority w:val="39"/>
    <w:unhideWhenUsed/>
    <w:qFormat/>
    <w:rsid w:val="00312383"/>
    <w:pPr>
      <w:widowControl/>
      <w:spacing w:after="0" w:line="276" w:lineRule="auto"/>
      <w:outlineLvl w:val="9"/>
    </w:pPr>
    <w:rPr>
      <w:b/>
      <w:bCs/>
      <w:kern w:val="0"/>
      <w:sz w:val="28"/>
      <w:szCs w:val="28"/>
    </w:rPr>
  </w:style>
  <w:style w:type="paragraph" w:customStyle="1" w:styleId="110">
    <w:name w:val="列出段落11"/>
    <w:basedOn w:val="a9"/>
    <w:autoRedefine/>
    <w:uiPriority w:val="34"/>
    <w:qFormat/>
    <w:rsid w:val="00312383"/>
    <w:pPr>
      <w:widowControl/>
      <w:ind w:firstLineChars="200" w:firstLine="420"/>
      <w:jc w:val="left"/>
    </w:pPr>
    <w:rPr>
      <w:rFonts w:cs="Times New Roman"/>
      <w:kern w:val="0"/>
    </w:rPr>
  </w:style>
  <w:style w:type="character" w:customStyle="1" w:styleId="23">
    <w:name w:val="未处理的提及2"/>
    <w:basedOn w:val="aa"/>
    <w:autoRedefine/>
    <w:uiPriority w:val="99"/>
    <w:unhideWhenUsed/>
    <w:qFormat/>
    <w:rsid w:val="00312383"/>
    <w:rPr>
      <w:color w:val="808080"/>
      <w:shd w:val="clear" w:color="auto" w:fill="E6E6E6"/>
    </w:rPr>
  </w:style>
  <w:style w:type="paragraph" w:customStyle="1" w:styleId="Normal0">
    <w:name w:val="Normal_0"/>
    <w:autoRedefine/>
    <w:qFormat/>
    <w:rsid w:val="00312383"/>
    <w:rPr>
      <w:rFonts w:ascii="Times New Roman" w:hAnsi="Times New Roman" w:cs="Times New Roman"/>
      <w:kern w:val="0"/>
      <w:sz w:val="24"/>
      <w14:ligatures w14:val="none"/>
    </w:rPr>
  </w:style>
  <w:style w:type="paragraph" w:customStyle="1" w:styleId="Normal1">
    <w:name w:val="Normal_1"/>
    <w:autoRedefine/>
    <w:qFormat/>
    <w:rsid w:val="00312383"/>
    <w:rPr>
      <w:rFonts w:ascii="Times New Roman" w:eastAsia="Times New Roman" w:hAnsi="Times New Roman" w:cs="Times New Roman"/>
      <w:kern w:val="0"/>
      <w:sz w:val="24"/>
      <w14:ligatures w14:val="none"/>
    </w:rPr>
  </w:style>
  <w:style w:type="paragraph" w:customStyle="1" w:styleId="24">
    <w:name w:val="修订2"/>
    <w:autoRedefine/>
    <w:hidden/>
    <w:uiPriority w:val="99"/>
    <w:semiHidden/>
    <w:qFormat/>
    <w:rsid w:val="00312383"/>
    <w:rPr>
      <w:rFonts w:ascii="Times New Roman" w:eastAsia="宋体" w:hAnsi="Times New Roman"/>
      <w:sz w:val="21"/>
      <w:szCs w:val="22"/>
      <w14:ligatures w14:val="none"/>
    </w:rPr>
  </w:style>
  <w:style w:type="character" w:customStyle="1" w:styleId="35">
    <w:name w:val="未处理的提及3"/>
    <w:basedOn w:val="aa"/>
    <w:autoRedefine/>
    <w:uiPriority w:val="99"/>
    <w:unhideWhenUsed/>
    <w:qFormat/>
    <w:rsid w:val="00312383"/>
    <w:rPr>
      <w:color w:val="605E5C"/>
      <w:shd w:val="clear" w:color="auto" w:fill="E1DFDD"/>
    </w:rPr>
  </w:style>
  <w:style w:type="paragraph" w:customStyle="1" w:styleId="36">
    <w:name w:val="修订3"/>
    <w:autoRedefine/>
    <w:hidden/>
    <w:uiPriority w:val="99"/>
    <w:semiHidden/>
    <w:qFormat/>
    <w:rsid w:val="00312383"/>
    <w:rPr>
      <w:rFonts w:ascii="Times New Roman" w:eastAsia="宋体" w:hAnsi="Times New Roman"/>
      <w:sz w:val="21"/>
      <w:szCs w:val="22"/>
      <w14:ligatures w14:val="none"/>
    </w:rPr>
  </w:style>
  <w:style w:type="paragraph" w:customStyle="1" w:styleId="TableParagraph">
    <w:name w:val="Table Paragraph"/>
    <w:basedOn w:val="a9"/>
    <w:autoRedefine/>
    <w:uiPriority w:val="1"/>
    <w:qFormat/>
    <w:rsid w:val="00312383"/>
    <w:rPr>
      <w:rFonts w:ascii="宋体" w:hAnsi="宋体" w:cs="宋体"/>
    </w:rPr>
  </w:style>
  <w:style w:type="paragraph" w:customStyle="1" w:styleId="41">
    <w:name w:val="修订4"/>
    <w:autoRedefine/>
    <w:hidden/>
    <w:uiPriority w:val="99"/>
    <w:semiHidden/>
    <w:qFormat/>
    <w:rsid w:val="00312383"/>
    <w:rPr>
      <w:rFonts w:ascii="Times New Roman" w:eastAsia="宋体" w:hAnsi="Times New Roman"/>
      <w:sz w:val="21"/>
      <w:szCs w:val="22"/>
      <w14:ligatures w14:val="none"/>
    </w:rPr>
  </w:style>
  <w:style w:type="character" w:customStyle="1" w:styleId="Char1">
    <w:name w:val="批注主题 Char"/>
    <w:basedOn w:val="aa"/>
    <w:autoRedefine/>
    <w:uiPriority w:val="99"/>
    <w:qFormat/>
    <w:rsid w:val="00312383"/>
    <w:rPr>
      <w:rFonts w:ascii="Times New Roman" w:hAnsi="Times New Roman"/>
      <w:b/>
      <w:bCs/>
      <w:kern w:val="2"/>
      <w:sz w:val="21"/>
      <w:szCs w:val="22"/>
    </w:rPr>
  </w:style>
  <w:style w:type="character" w:customStyle="1" w:styleId="42">
    <w:name w:val="未处理的提及4"/>
    <w:basedOn w:val="aa"/>
    <w:autoRedefine/>
    <w:uiPriority w:val="99"/>
    <w:unhideWhenUsed/>
    <w:qFormat/>
    <w:rsid w:val="00312383"/>
    <w:rPr>
      <w:color w:val="605E5C"/>
      <w:shd w:val="clear" w:color="auto" w:fill="E1DFDD"/>
    </w:rPr>
  </w:style>
  <w:style w:type="character" w:customStyle="1" w:styleId="17">
    <w:name w:val="占位符文本1"/>
    <w:basedOn w:val="aa"/>
    <w:autoRedefine/>
    <w:uiPriority w:val="99"/>
    <w:semiHidden/>
    <w:qFormat/>
    <w:rsid w:val="00312383"/>
    <w:rPr>
      <w:color w:val="808080"/>
    </w:rPr>
  </w:style>
  <w:style w:type="character" w:customStyle="1" w:styleId="51">
    <w:name w:val="未处理的提及5"/>
    <w:basedOn w:val="aa"/>
    <w:autoRedefine/>
    <w:uiPriority w:val="99"/>
    <w:unhideWhenUsed/>
    <w:qFormat/>
    <w:rsid w:val="00312383"/>
    <w:rPr>
      <w:color w:val="605E5C"/>
      <w:shd w:val="clear" w:color="auto" w:fill="E1DFDD"/>
    </w:rPr>
  </w:style>
  <w:style w:type="paragraph" w:customStyle="1" w:styleId="52">
    <w:name w:val="修订5"/>
    <w:autoRedefine/>
    <w:hidden/>
    <w:uiPriority w:val="99"/>
    <w:semiHidden/>
    <w:qFormat/>
    <w:rsid w:val="00312383"/>
    <w:rPr>
      <w:rFonts w:ascii="Times New Roman" w:eastAsia="宋体" w:hAnsi="Times New Roman"/>
      <w:sz w:val="21"/>
      <w:szCs w:val="22"/>
      <w14:ligatures w14:val="none"/>
    </w:rPr>
  </w:style>
  <w:style w:type="paragraph" w:customStyle="1" w:styleId="61">
    <w:name w:val="修订6"/>
    <w:autoRedefine/>
    <w:hidden/>
    <w:uiPriority w:val="99"/>
    <w:semiHidden/>
    <w:qFormat/>
    <w:rsid w:val="00312383"/>
    <w:rPr>
      <w:rFonts w:ascii="Times New Roman" w:eastAsia="宋体" w:hAnsi="Times New Roman"/>
      <w:sz w:val="21"/>
      <w:szCs w:val="22"/>
      <w14:ligatures w14:val="none"/>
    </w:rPr>
  </w:style>
  <w:style w:type="character" w:customStyle="1" w:styleId="62">
    <w:name w:val="未处理的提及6"/>
    <w:basedOn w:val="aa"/>
    <w:autoRedefine/>
    <w:uiPriority w:val="99"/>
    <w:unhideWhenUsed/>
    <w:qFormat/>
    <w:rsid w:val="00312383"/>
    <w:rPr>
      <w:color w:val="605E5C"/>
      <w:shd w:val="clear" w:color="auto" w:fill="E1DFDD"/>
    </w:rPr>
  </w:style>
  <w:style w:type="paragraph" w:customStyle="1" w:styleId="71">
    <w:name w:val="修订7"/>
    <w:autoRedefine/>
    <w:hidden/>
    <w:uiPriority w:val="99"/>
    <w:semiHidden/>
    <w:qFormat/>
    <w:rsid w:val="00312383"/>
    <w:rPr>
      <w:rFonts w:ascii="Times New Roman" w:eastAsia="宋体" w:hAnsi="Times New Roman"/>
      <w:sz w:val="21"/>
      <w:szCs w:val="22"/>
      <w14:ligatures w14:val="none"/>
    </w:rPr>
  </w:style>
  <w:style w:type="paragraph" w:customStyle="1" w:styleId="TableText">
    <w:name w:val="Table Text"/>
    <w:basedOn w:val="a9"/>
    <w:autoRedefine/>
    <w:semiHidden/>
    <w:qFormat/>
    <w:rsid w:val="00312383"/>
    <w:rPr>
      <w:rFonts w:ascii="华文中宋" w:eastAsia="华文中宋" w:hAnsi="华文中宋" w:cs="华文中宋"/>
      <w:sz w:val="20"/>
      <w:szCs w:val="20"/>
      <w:lang w:eastAsia="en-US"/>
    </w:rPr>
  </w:style>
  <w:style w:type="table" w:customStyle="1" w:styleId="TableNormal">
    <w:name w:val="Table Normal"/>
    <w:autoRedefine/>
    <w:unhideWhenUsed/>
    <w:qFormat/>
    <w:rsid w:val="00312383"/>
    <w:pPr>
      <w:spacing w:after="0" w:line="240" w:lineRule="auto"/>
    </w:pPr>
    <w:rPr>
      <w:rFonts w:ascii="Times New Roman" w:eastAsia="宋体" w:hAnsi="Times New Roman" w:cs="Times New Roman"/>
      <w:kern w:val="0"/>
      <w:sz w:val="20"/>
      <w:szCs w:val="20"/>
      <w14:ligatures w14:val="none"/>
    </w:rPr>
    <w:tblPr>
      <w:tblCellMar>
        <w:top w:w="0" w:type="dxa"/>
        <w:left w:w="0" w:type="dxa"/>
        <w:bottom w:w="0" w:type="dxa"/>
        <w:right w:w="0" w:type="dxa"/>
      </w:tblCellMar>
    </w:tblPr>
  </w:style>
  <w:style w:type="paragraph" w:customStyle="1" w:styleId="81">
    <w:name w:val="修订8"/>
    <w:autoRedefine/>
    <w:hidden/>
    <w:uiPriority w:val="99"/>
    <w:unhideWhenUsed/>
    <w:qFormat/>
    <w:rsid w:val="00312383"/>
    <w:rPr>
      <w:rFonts w:ascii="Times New Roman" w:eastAsia="宋体" w:hAnsi="Times New Roman"/>
      <w:sz w:val="21"/>
      <w:szCs w:val="22"/>
      <w14:ligatures w14:val="none"/>
    </w:rPr>
  </w:style>
  <w:style w:type="paragraph" w:customStyle="1" w:styleId="Word">
    <w:name w:val="Word_正文"/>
    <w:basedOn w:val="a9"/>
    <w:autoRedefine/>
    <w:qFormat/>
    <w:rsid w:val="00312383"/>
    <w:pPr>
      <w:widowControl/>
      <w:wordWrap w:val="0"/>
      <w:jc w:val="left"/>
    </w:pPr>
    <w:rPr>
      <w:rFonts w:cs="Times New Roman"/>
      <w:sz w:val="36"/>
      <w:szCs w:val="36"/>
    </w:rPr>
  </w:style>
  <w:style w:type="paragraph" w:customStyle="1" w:styleId="211">
    <w:name w:val="标题 21"/>
    <w:basedOn w:val="a9"/>
    <w:autoRedefine/>
    <w:qFormat/>
    <w:rsid w:val="00312383"/>
    <w:pPr>
      <w:spacing w:before="14"/>
      <w:ind w:left="114"/>
      <w:outlineLvl w:val="1"/>
    </w:pPr>
    <w:rPr>
      <w:rFonts w:ascii="宋体" w:cs="Times New Roman" w:hint="eastAsia"/>
      <w:b/>
      <w:bCs/>
      <w:color w:val="000000"/>
      <w:sz w:val="28"/>
      <w:szCs w:val="28"/>
    </w:rPr>
  </w:style>
  <w:style w:type="paragraph" w:customStyle="1" w:styleId="1">
    <w:name w:val="招标文件1"/>
    <w:basedOn w:val="a9"/>
    <w:autoRedefine/>
    <w:qFormat/>
    <w:rsid w:val="00312383"/>
    <w:pPr>
      <w:numPr>
        <w:ilvl w:val="1"/>
        <w:numId w:val="4"/>
      </w:numPr>
      <w:tabs>
        <w:tab w:val="left" w:pos="420"/>
      </w:tabs>
      <w:spacing w:before="120" w:after="120" w:line="480" w:lineRule="exact"/>
      <w:jc w:val="left"/>
      <w:outlineLvl w:val="1"/>
    </w:pPr>
    <w:rPr>
      <w:rFonts w:ascii="宋体"/>
      <w:b/>
      <w:spacing w:val="10"/>
      <w:w w:val="95"/>
      <w:kern w:val="0"/>
      <w:sz w:val="28"/>
    </w:rPr>
  </w:style>
  <w:style w:type="paragraph" w:customStyle="1" w:styleId="afffd">
    <w:name w:val="中文版式正文"/>
    <w:basedOn w:val="a9"/>
    <w:link w:val="Char2"/>
    <w:autoRedefine/>
    <w:qFormat/>
    <w:rsid w:val="00312383"/>
    <w:pPr>
      <w:spacing w:line="300" w:lineRule="auto"/>
      <w:textAlignment w:val="bottom"/>
    </w:pPr>
    <w:rPr>
      <w:kern w:val="0"/>
      <w:sz w:val="24"/>
      <w:szCs w:val="20"/>
    </w:rPr>
  </w:style>
  <w:style w:type="character" w:customStyle="1" w:styleId="Char2">
    <w:name w:val="中文版式正文 Char"/>
    <w:link w:val="afffd"/>
    <w:autoRedefine/>
    <w:qFormat/>
    <w:rsid w:val="00312383"/>
    <w:rPr>
      <w:rFonts w:ascii="Times New Roman" w:eastAsia="宋体" w:hAnsi="Times New Roman"/>
      <w:kern w:val="0"/>
      <w:sz w:val="24"/>
      <w:szCs w:val="20"/>
      <w14:ligatures w14:val="none"/>
    </w:rPr>
  </w:style>
  <w:style w:type="paragraph" w:customStyle="1" w:styleId="Standard">
    <w:name w:val="Standard"/>
    <w:autoRedefine/>
    <w:qFormat/>
    <w:rsid w:val="00312383"/>
    <w:pPr>
      <w:widowControl w:val="0"/>
      <w:suppressAutoHyphens/>
      <w:autoSpaceDN w:val="0"/>
      <w:jc w:val="both"/>
      <w:textAlignment w:val="baseline"/>
    </w:pPr>
    <w:rPr>
      <w:rFonts w:ascii="Times New Roman" w:eastAsia="宋体, SimSun" w:hAnsi="Times New Roman" w:cs="Times New Roman"/>
      <w:kern w:val="3"/>
      <w:sz w:val="21"/>
      <w14:ligatures w14:val="none"/>
    </w:rPr>
  </w:style>
  <w:style w:type="table" w:customStyle="1" w:styleId="18">
    <w:name w:val="网格型1"/>
    <w:basedOn w:val="ab"/>
    <w:autoRedefine/>
    <w:uiPriority w:val="39"/>
    <w:qFormat/>
    <w:rsid w:val="00312383"/>
    <w:pPr>
      <w:spacing w:after="0" w:line="240" w:lineRule="auto"/>
    </w:pPr>
    <w:rPr>
      <w:rFonts w:ascii="Times New Roman" w:eastAsia="宋体"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2">
    <w:name w:val="未处理的提及7"/>
    <w:basedOn w:val="aa"/>
    <w:autoRedefine/>
    <w:uiPriority w:val="99"/>
    <w:unhideWhenUsed/>
    <w:qFormat/>
    <w:rsid w:val="00312383"/>
    <w:rPr>
      <w:color w:val="605E5C"/>
      <w:shd w:val="clear" w:color="auto" w:fill="E1DFDD"/>
    </w:rPr>
  </w:style>
  <w:style w:type="character" w:customStyle="1" w:styleId="82">
    <w:name w:val="未处理的提及8"/>
    <w:basedOn w:val="aa"/>
    <w:autoRedefine/>
    <w:uiPriority w:val="99"/>
    <w:semiHidden/>
    <w:unhideWhenUsed/>
    <w:qFormat/>
    <w:rsid w:val="00312383"/>
    <w:rPr>
      <w:color w:val="605E5C"/>
      <w:shd w:val="clear" w:color="auto" w:fill="E1DFDD"/>
    </w:rPr>
  </w:style>
  <w:style w:type="paragraph" w:customStyle="1" w:styleId="msonormal0">
    <w:name w:val="msonormal"/>
    <w:basedOn w:val="a9"/>
    <w:rsid w:val="00312383"/>
    <w:pPr>
      <w:widowControl/>
      <w:spacing w:before="100" w:beforeAutospacing="1" w:after="100" w:afterAutospacing="1" w:line="240" w:lineRule="auto"/>
      <w:jc w:val="left"/>
    </w:pPr>
    <w:rPr>
      <w:rFonts w:ascii="宋体" w:hAnsi="宋体" w:cs="宋体"/>
      <w:kern w:val="0"/>
      <w:sz w:val="24"/>
      <w:szCs w:val="24"/>
    </w:rPr>
  </w:style>
  <w:style w:type="paragraph" w:customStyle="1" w:styleId="font5">
    <w:name w:val="font5"/>
    <w:basedOn w:val="a9"/>
    <w:rsid w:val="00312383"/>
    <w:pPr>
      <w:widowControl/>
      <w:spacing w:before="100" w:beforeAutospacing="1" w:after="100" w:afterAutospacing="1" w:line="240" w:lineRule="auto"/>
      <w:jc w:val="left"/>
    </w:pPr>
    <w:rPr>
      <w:rFonts w:ascii="等线" w:eastAsia="等线" w:hAnsi="等线" w:cs="宋体"/>
      <w:kern w:val="0"/>
      <w:sz w:val="18"/>
      <w:szCs w:val="18"/>
    </w:rPr>
  </w:style>
  <w:style w:type="paragraph" w:customStyle="1" w:styleId="xl65">
    <w:name w:val="xl65"/>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66">
    <w:name w:val="xl66"/>
    <w:basedOn w:val="a9"/>
    <w:rsid w:val="00312383"/>
    <w:pPr>
      <w:widowControl/>
      <w:spacing w:before="100" w:beforeAutospacing="1" w:after="100" w:afterAutospacing="1" w:line="240" w:lineRule="auto"/>
      <w:jc w:val="center"/>
      <w:textAlignment w:val="center"/>
    </w:pPr>
    <w:rPr>
      <w:rFonts w:ascii="宋体" w:hAnsi="宋体" w:cs="宋体"/>
      <w:kern w:val="0"/>
      <w:sz w:val="24"/>
      <w:szCs w:val="24"/>
    </w:rPr>
  </w:style>
  <w:style w:type="paragraph" w:customStyle="1" w:styleId="xl67">
    <w:name w:val="xl67"/>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szCs w:val="24"/>
    </w:rPr>
  </w:style>
  <w:style w:type="paragraph" w:customStyle="1" w:styleId="xl68">
    <w:name w:val="xl68"/>
    <w:basedOn w:val="a9"/>
    <w:rsid w:val="00312383"/>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宋体" w:hAnsi="宋体" w:cs="宋体"/>
      <w:kern w:val="0"/>
      <w:sz w:val="24"/>
      <w:szCs w:val="24"/>
    </w:rPr>
  </w:style>
  <w:style w:type="table" w:customStyle="1" w:styleId="25">
    <w:name w:val="网格型2"/>
    <w:basedOn w:val="ab"/>
    <w:qFormat/>
    <w:rsid w:val="00312383"/>
    <w:pPr>
      <w:spacing w:after="0" w:line="240" w:lineRule="auto"/>
    </w:pPr>
    <w:rPr>
      <w:rFonts w:ascii="Arial" w:eastAsia="微软雅黑" w:hAnsi="Arial" w:cs="Arial"/>
      <w:kern w:val="0"/>
      <w:sz w:val="20"/>
      <w:szCs w:val="20"/>
      <w14:ligatures w14:val="none"/>
    </w:rPr>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customStyle="1" w:styleId="19">
    <w:name w:val="明显强调1"/>
    <w:basedOn w:val="aa"/>
    <w:uiPriority w:val="21"/>
    <w:qFormat/>
    <w:rsid w:val="00312383"/>
    <w:rPr>
      <w:i/>
      <w:iCs/>
      <w:color w:val="2F5496" w:themeColor="accent1" w:themeShade="BF"/>
    </w:rPr>
  </w:style>
  <w:style w:type="character" w:customStyle="1" w:styleId="1a">
    <w:name w:val="明显参考1"/>
    <w:basedOn w:val="aa"/>
    <w:uiPriority w:val="32"/>
    <w:qFormat/>
    <w:rsid w:val="00312383"/>
    <w:rPr>
      <w:b/>
      <w:bCs/>
      <w:smallCaps/>
      <w:color w:val="2F5496" w:themeColor="accent1" w:themeShade="BF"/>
      <w:spacing w:val="5"/>
    </w:rPr>
  </w:style>
  <w:style w:type="paragraph" w:customStyle="1" w:styleId="melo-codeblock-Base-theme-para">
    <w:name w:val="melo-codeblock-Base-theme-para"/>
    <w:uiPriority w:val="99"/>
    <w:qFormat/>
    <w:rsid w:val="00312383"/>
    <w:pPr>
      <w:snapToGrid w:val="0"/>
      <w:spacing w:after="0" w:line="360" w:lineRule="auto"/>
    </w:pPr>
    <w:rPr>
      <w:rFonts w:ascii="Monaco" w:eastAsia="Monaco" w:hAnsi="Monaco" w:cs="Monaco"/>
      <w:color w:val="000000"/>
      <w:kern w:val="0"/>
      <w:sz w:val="21"/>
      <w:szCs w:val="20"/>
      <w14:ligatures w14:val="none"/>
    </w:rPr>
  </w:style>
  <w:style w:type="character" w:customStyle="1" w:styleId="melo-codeblock-Base-theme-char">
    <w:name w:val="melo-codeblock-Base-theme-char"/>
    <w:uiPriority w:val="99"/>
    <w:qFormat/>
    <w:rsid w:val="00312383"/>
    <w:rPr>
      <w:rFonts w:ascii="Monaco" w:eastAsia="Monaco" w:hAnsi="Monaco" w:cs="Monaco"/>
      <w:color w:val="000000"/>
      <w:sz w:val="21"/>
    </w:rPr>
  </w:style>
  <w:style w:type="character" w:customStyle="1" w:styleId="91">
    <w:name w:val="未处理的提及9"/>
    <w:basedOn w:val="aa"/>
    <w:uiPriority w:val="99"/>
    <w:semiHidden/>
    <w:unhideWhenUsed/>
    <w:rsid w:val="00312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嵩 王</dc:creator>
  <cp:keywords/>
  <dc:description/>
  <cp:lastModifiedBy>嵩 王</cp:lastModifiedBy>
  <cp:revision>3</cp:revision>
  <dcterms:created xsi:type="dcterms:W3CDTF">2026-04-07T10:21:00Z</dcterms:created>
  <dcterms:modified xsi:type="dcterms:W3CDTF">2026-06-11T04:29:00Z</dcterms:modified>
</cp:coreProperties>
</file>